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BD70D2" w14:textId="491438A9" w:rsidR="00EE0715" w:rsidRPr="00631538" w:rsidRDefault="00483C3F" w:rsidP="00F51589">
      <w:pPr>
        <w:spacing w:after="0" w:line="300" w:lineRule="exact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BE1752" w:rsidRPr="00631538">
        <w:rPr>
          <w:rFonts w:ascii="Arial" w:hAnsi="Arial" w:cs="Arial"/>
          <w:b/>
          <w:bCs/>
          <w:color w:val="auto"/>
          <w:sz w:val="24"/>
          <w:szCs w:val="24"/>
        </w:rPr>
        <w:t>ZMIANA ZAPYTANIA OFERTOWEGO</w:t>
      </w:r>
    </w:p>
    <w:p w14:paraId="3229AD83" w14:textId="0FADCFD0" w:rsidR="001F7EF2" w:rsidRDefault="001F7EF2" w:rsidP="00F51589">
      <w:pPr>
        <w:spacing w:after="0" w:line="300" w:lineRule="exact"/>
        <w:jc w:val="both"/>
        <w:rPr>
          <w:rFonts w:ascii="Arial" w:hAnsi="Arial" w:cs="Arial"/>
          <w:color w:val="auto"/>
          <w:sz w:val="24"/>
          <w:szCs w:val="24"/>
        </w:rPr>
      </w:pPr>
    </w:p>
    <w:p w14:paraId="25CF76F0" w14:textId="75271017" w:rsidR="00570793" w:rsidRDefault="00EE0715" w:rsidP="002C6B3A">
      <w:pPr>
        <w:spacing w:after="0" w:line="300" w:lineRule="exact"/>
        <w:jc w:val="both"/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631538">
        <w:rPr>
          <w:rFonts w:ascii="Arial" w:hAnsi="Arial" w:cs="Arial"/>
          <w:color w:val="auto"/>
          <w:sz w:val="24"/>
          <w:szCs w:val="24"/>
        </w:rPr>
        <w:tab/>
      </w:r>
      <w:r w:rsidR="00D073EA" w:rsidRPr="00D073EA">
        <w:rPr>
          <w:rFonts w:ascii="Arial" w:hAnsi="Arial" w:cs="Arial"/>
          <w:color w:val="auto"/>
          <w:sz w:val="24"/>
          <w:szCs w:val="24"/>
        </w:rPr>
        <w:t xml:space="preserve">Klasztor Ojców Dominikanów z siedzibą w Jarosławiu </w:t>
      </w:r>
      <w:r w:rsidR="00D073EA">
        <w:rPr>
          <w:rFonts w:ascii="Arial" w:hAnsi="Arial" w:cs="Arial"/>
          <w:color w:val="auto"/>
          <w:sz w:val="24"/>
          <w:szCs w:val="24"/>
        </w:rPr>
        <w:t xml:space="preserve">- </w:t>
      </w:r>
      <w:r w:rsidR="00D073EA" w:rsidRPr="00D073EA">
        <w:rPr>
          <w:rFonts w:ascii="Arial" w:hAnsi="Arial" w:cs="Arial"/>
          <w:color w:val="auto"/>
          <w:sz w:val="24"/>
          <w:szCs w:val="24"/>
        </w:rPr>
        <w:t xml:space="preserve">ul. Dominikańska 25, 37-500 Jarosław </w:t>
      </w:r>
      <w:r w:rsidR="00A73BD4" w:rsidRPr="00631538">
        <w:rPr>
          <w:rFonts w:ascii="Arial" w:hAnsi="Arial" w:cs="Arial"/>
          <w:color w:val="auto"/>
          <w:sz w:val="24"/>
          <w:szCs w:val="24"/>
        </w:rPr>
        <w:t xml:space="preserve">informuje, że </w:t>
      </w:r>
      <w:r w:rsidR="00EE0EF3" w:rsidRPr="00631538"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  <w:t>w</w:t>
      </w:r>
      <w:r w:rsidR="00BE1752" w:rsidRPr="00631538"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  <w:t> </w:t>
      </w:r>
      <w:r w:rsidR="00EE0EF3" w:rsidRPr="00631538"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postępowaniu na </w:t>
      </w:r>
      <w:r w:rsidR="00D073EA">
        <w:rPr>
          <w:rStyle w:val="WW-Domylnaczcionkaakapitu"/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>k</w:t>
      </w:r>
      <w:r w:rsidR="00D073EA" w:rsidRPr="00D073EA">
        <w:rPr>
          <w:rStyle w:val="WW-Domylnaczcionkaakapitu"/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>onserwacj</w:t>
      </w:r>
      <w:r w:rsidR="00D073EA">
        <w:rPr>
          <w:rStyle w:val="WW-Domylnaczcionkaakapitu"/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>ę</w:t>
      </w:r>
      <w:r w:rsidR="00D073EA" w:rsidRPr="00D073EA">
        <w:rPr>
          <w:rStyle w:val="WW-Domylnaczcionkaakapitu"/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 xml:space="preserve"> i restauracj</w:t>
      </w:r>
      <w:r w:rsidR="00D073EA">
        <w:rPr>
          <w:rStyle w:val="WW-Domylnaczcionkaakapitu"/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>ę</w:t>
      </w:r>
      <w:r w:rsidR="00D073EA" w:rsidRPr="00D073EA">
        <w:rPr>
          <w:rStyle w:val="WW-Domylnaczcionkaakapitu"/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 xml:space="preserve"> </w:t>
      </w:r>
      <w:r w:rsidR="00F1104C" w:rsidRPr="00F1104C">
        <w:rPr>
          <w:rStyle w:val="WW-Domylnaczcionkaakapitu"/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>polichromii oraz elementów wystroju nawy głównej kościoła oo. Dominikanów pw. Matki Bożej Bolesnej w Jarosławiu</w:t>
      </w:r>
      <w:r w:rsidR="001F7EF2"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  <w:t>,</w:t>
      </w:r>
      <w:r w:rsidR="001F7EF2" w:rsidRPr="001F7EF2">
        <w:rPr>
          <w:rStyle w:val="WW-Domylnaczcionkaakapitu"/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 xml:space="preserve"> </w:t>
      </w:r>
      <w:bookmarkStart w:id="0" w:name="_Hlk160971693"/>
      <w:r w:rsidR="00AF4DF2" w:rsidRPr="00631538"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Zamawiający </w:t>
      </w:r>
      <w:r w:rsidR="00B54DB6" w:rsidRPr="00B54DB6"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na podstawie pkt 2.4 Zapytania </w:t>
      </w:r>
      <w:r w:rsidR="00B54DB6"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  <w:t>O</w:t>
      </w:r>
      <w:r w:rsidR="00B54DB6" w:rsidRPr="00B54DB6"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fertowego </w:t>
      </w:r>
      <w:r w:rsidR="009167FD" w:rsidRPr="009167FD"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dokonuje zmiany </w:t>
      </w:r>
    </w:p>
    <w:p w14:paraId="1E698F53" w14:textId="73A3A274" w:rsidR="002C6B3A" w:rsidRDefault="00570793" w:rsidP="002C6B3A">
      <w:pPr>
        <w:spacing w:after="0" w:line="300" w:lineRule="exact"/>
        <w:jc w:val="both"/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E14013">
        <w:rPr>
          <w:rStyle w:val="WW-Domylnaczcionkaakapitu"/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>I.</w:t>
      </w:r>
      <w:r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</w:t>
      </w:r>
      <w:r w:rsidR="009167FD" w:rsidRPr="009167FD"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pkt </w:t>
      </w:r>
      <w:r w:rsidR="00D073EA"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  <w:t>5.1.2</w:t>
      </w:r>
      <w:r w:rsidR="009167FD" w:rsidRPr="009167FD"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Zapytania Ofertowego, który otrzymuje brzmienie:</w:t>
      </w:r>
    </w:p>
    <w:bookmarkEnd w:id="0"/>
    <w:p w14:paraId="7B250048" w14:textId="5A489044" w:rsidR="00D073EA" w:rsidRPr="00D073EA" w:rsidRDefault="00D073EA" w:rsidP="00D073EA">
      <w:pPr>
        <w:spacing w:after="0" w:line="300" w:lineRule="exact"/>
        <w:jc w:val="both"/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</w:pPr>
      <w:r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  <w:t>„</w:t>
      </w:r>
      <w:r w:rsidRPr="00D073EA"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  <w:t>5.1.2.</w:t>
      </w:r>
      <w:r w:rsidRPr="00D073EA"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  <w:tab/>
        <w:t>w zakresie zdolności technicznej lub zawodowej:</w:t>
      </w:r>
    </w:p>
    <w:p w14:paraId="047C8E2A" w14:textId="31D933F0" w:rsidR="00D073EA" w:rsidRPr="00D073EA" w:rsidRDefault="00D073EA" w:rsidP="00D073EA">
      <w:pPr>
        <w:spacing w:after="0" w:line="300" w:lineRule="exact"/>
        <w:jc w:val="both"/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D073EA"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  <w:t>5.1.2.1.</w:t>
      </w:r>
      <w:r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</w:t>
      </w:r>
      <w:r w:rsidRPr="00D073EA"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  <w:t>wykonali z należytą starannością w okresie pięciu lat, licząc</w:t>
      </w:r>
      <w:r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</w:t>
      </w:r>
      <w:r w:rsidRPr="00D073EA"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  <w:t>wstecz od dnia, w którym upływa termin składania ofert, a jeżeli</w:t>
      </w:r>
      <w:r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</w:t>
      </w:r>
      <w:r w:rsidRPr="00D073EA"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  <w:t>okres prowadzenia działalności jest krótszy - w tym okresie, co</w:t>
      </w:r>
      <w:r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</w:t>
      </w:r>
      <w:r w:rsidRPr="00D073EA"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  <w:t>najmniej dwa zamówienia o wartości co najmniej 200 000 PLN brutto</w:t>
      </w:r>
      <w:r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każde </w:t>
      </w:r>
      <w:r w:rsidRPr="00D073EA"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  <w:t>(dla zamówień rozlicznych w walutach innych niż PLN równowartość</w:t>
      </w:r>
    </w:p>
    <w:p w14:paraId="5588D6A5" w14:textId="07041D4F" w:rsidR="00D073EA" w:rsidRPr="00D073EA" w:rsidRDefault="00D073EA" w:rsidP="00F1104C">
      <w:pPr>
        <w:spacing w:after="0" w:line="300" w:lineRule="exact"/>
        <w:jc w:val="both"/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D073EA"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  <w:t>co najmniej 200 000 PLN wg średniego kursu NBP dla tej waluty na</w:t>
      </w:r>
      <w:r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</w:t>
      </w:r>
      <w:r w:rsidRPr="00D073EA"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  <w:t>dzień publikacji zapytania ofertowego) obejmujące prace</w:t>
      </w:r>
      <w:r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</w:t>
      </w:r>
      <w:r w:rsidRPr="00D073EA"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  <w:t>konserwatorskie polichromii ściennej o powierzchni</w:t>
      </w:r>
      <w:r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</w:t>
      </w:r>
      <w:r w:rsidRPr="00D073EA"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co najmniej </w:t>
      </w:r>
      <w:r w:rsidR="00F1104C"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  <w:t>1</w:t>
      </w:r>
      <w:r w:rsidRPr="00D073EA"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  <w:t>00 m</w:t>
      </w:r>
      <w:r w:rsidRPr="00D073EA">
        <w:rPr>
          <w:rStyle w:val="WW-Domylnaczcionkaakapitu"/>
          <w:rFonts w:ascii="Arial" w:eastAsia="Times New Roman" w:hAnsi="Arial" w:cs="Arial"/>
          <w:color w:val="auto"/>
          <w:sz w:val="24"/>
          <w:szCs w:val="24"/>
          <w:vertAlign w:val="superscript"/>
          <w:lang w:eastAsia="pl-PL"/>
        </w:rPr>
        <w:t>2</w:t>
      </w:r>
      <w:r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</w:t>
      </w:r>
      <w:r w:rsidRPr="00D073EA"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  <w:t>wykonane w technice fresku</w:t>
      </w:r>
      <w:r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</w:t>
      </w:r>
      <w:r w:rsidRPr="00D073EA"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mokrego </w:t>
      </w:r>
      <w:r w:rsidR="00F1104C"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  <w:t>o</w:t>
      </w:r>
      <w:r w:rsidR="00F1104C" w:rsidRPr="00F1104C"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  <w:t>raz konserwacj</w:t>
      </w:r>
      <w:r w:rsidR="00F1104C"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  <w:t>ę</w:t>
      </w:r>
      <w:r w:rsidR="00F1104C" w:rsidRPr="00F1104C"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drewnianych elementów</w:t>
      </w:r>
      <w:r w:rsidR="00F1104C"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</w:t>
      </w:r>
      <w:r w:rsidR="00F1104C" w:rsidRPr="00F1104C"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polichromowanych i złoconych </w:t>
      </w:r>
      <w:r w:rsidRPr="00D073EA"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  <w:t>w obiekcie zabytkowym wpisanym do rejestru zabytków, o</w:t>
      </w:r>
      <w:r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</w:t>
      </w:r>
      <w:r w:rsidRPr="00D073EA"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  <w:t>którym mowa w art. 8 ustawy o ochronie zabytków i opiece nad</w:t>
      </w:r>
      <w:r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</w:t>
      </w:r>
      <w:r w:rsidRPr="00D073EA"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  <w:t>zabytkami (tj. Dz. U. z 2014 r., poz. 1446 z późn.zm.),,</w:t>
      </w:r>
    </w:p>
    <w:p w14:paraId="0255CF75" w14:textId="77777777" w:rsidR="00D073EA" w:rsidRDefault="00D073EA" w:rsidP="00D073EA">
      <w:pPr>
        <w:spacing w:after="0" w:line="300" w:lineRule="exact"/>
        <w:jc w:val="both"/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D073EA"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  <w:t>5.1.2.2.</w:t>
      </w:r>
      <w:r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</w:t>
      </w:r>
      <w:r w:rsidRPr="00D073EA"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  <w:t>dysponują kierownikiem prac konserwatorskich</w:t>
      </w:r>
      <w:r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  <w:t>:</w:t>
      </w:r>
    </w:p>
    <w:p w14:paraId="28D2AF85" w14:textId="77777777" w:rsidR="00D073EA" w:rsidRDefault="00D073EA" w:rsidP="00D073EA">
      <w:pPr>
        <w:spacing w:after="0" w:line="300" w:lineRule="exact"/>
        <w:jc w:val="both"/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</w:pPr>
      <w:r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  <w:t>-</w:t>
      </w:r>
      <w:r w:rsidRPr="00D073EA"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spełniającym</w:t>
      </w:r>
      <w:r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</w:t>
      </w:r>
      <w:r w:rsidRPr="00D073EA"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  <w:t>wymagania określone w art. 37a ustawy z dnia 23 lipca 2003 r. o</w:t>
      </w:r>
      <w:r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</w:t>
      </w:r>
      <w:r w:rsidRPr="00D073EA"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  <w:t>ochronie zabytków i opiece nad zabytkami (Dz.U. 2021, poz. 710 ze</w:t>
      </w:r>
      <w:r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</w:t>
      </w:r>
      <w:r w:rsidRPr="00D073EA"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  <w:t>zm.),</w:t>
      </w:r>
    </w:p>
    <w:p w14:paraId="76A3B119" w14:textId="43601ADE" w:rsidR="00D073EA" w:rsidRDefault="00D073EA" w:rsidP="00D073EA">
      <w:pPr>
        <w:spacing w:after="0" w:line="300" w:lineRule="exact"/>
        <w:jc w:val="both"/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</w:pPr>
      <w:r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  <w:t>-</w:t>
      </w:r>
      <w:r w:rsidRPr="00D073EA"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posiadającym co najmniej </w:t>
      </w:r>
      <w:r w:rsidR="0070014C"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  <w:t>5</w:t>
      </w:r>
      <w:r w:rsidRPr="00D073EA"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-letnie doświadczenie </w:t>
      </w:r>
      <w:r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w </w:t>
      </w:r>
      <w:r w:rsidRPr="00D073EA"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  <w:t>kierowani</w:t>
      </w:r>
      <w:r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u </w:t>
      </w:r>
      <w:r w:rsidRPr="00D073EA"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  <w:t>pracami konserwatorskimi, w obiektach wpisanych do rejestru</w:t>
      </w:r>
      <w:r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</w:t>
      </w:r>
      <w:r w:rsidRPr="00D073EA"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zabytków, </w:t>
      </w:r>
    </w:p>
    <w:p w14:paraId="314F296C" w14:textId="08EC3B08" w:rsidR="00D073EA" w:rsidRDefault="00D073EA" w:rsidP="00D073EA">
      <w:pPr>
        <w:spacing w:after="0" w:line="300" w:lineRule="exact"/>
        <w:jc w:val="both"/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</w:pPr>
      <w:r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- </w:t>
      </w:r>
      <w:r w:rsidRPr="00D073EA"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posiadającym doświadczenie </w:t>
      </w:r>
      <w:r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w </w:t>
      </w:r>
      <w:r w:rsidRPr="00D073EA"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  <w:t>kierowani</w:t>
      </w:r>
      <w:r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  <w:t>u</w:t>
      </w:r>
      <w:r w:rsidRPr="00D073EA"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co najmniej jednym zamówieniem</w:t>
      </w:r>
      <w:r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</w:t>
      </w:r>
      <w:r w:rsidRPr="00D073EA"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  <w:t>obejmującym konserwację polichromii ściennej,</w:t>
      </w:r>
      <w:r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  <w:t>”</w:t>
      </w:r>
    </w:p>
    <w:p w14:paraId="01B1D3D9" w14:textId="14D28F72" w:rsidR="00D073EA" w:rsidRDefault="00570793" w:rsidP="002C6B3A">
      <w:pPr>
        <w:spacing w:after="0" w:line="300" w:lineRule="exact"/>
        <w:jc w:val="both"/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E14013">
        <w:rPr>
          <w:rStyle w:val="WW-Domylnaczcionkaakapitu"/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>II.</w:t>
      </w:r>
      <w:r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</w:t>
      </w:r>
      <w:r w:rsidRPr="00570793"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  <w:t>Wzoru Wykazu zamówień</w:t>
      </w:r>
      <w:r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, </w:t>
      </w:r>
      <w:r w:rsidRPr="00570793"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stanowiącego załącznik nr </w:t>
      </w:r>
      <w:r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  <w:t>6</w:t>
      </w:r>
      <w:r w:rsidRPr="00570793"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do Zapytania ofertowego</w:t>
      </w:r>
      <w:r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– w załączeniu aktualny </w:t>
      </w:r>
      <w:r w:rsidRPr="00570793"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  <w:t>Wzór Wykazu zamówień</w:t>
      </w:r>
      <w:r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  <w:t>.</w:t>
      </w:r>
    </w:p>
    <w:p w14:paraId="062B1D79" w14:textId="0CCE18F6" w:rsidR="00570793" w:rsidRDefault="00570793" w:rsidP="002C6B3A">
      <w:pPr>
        <w:spacing w:after="0" w:line="300" w:lineRule="exact"/>
        <w:jc w:val="both"/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E14013">
        <w:rPr>
          <w:rStyle w:val="WW-Domylnaczcionkaakapitu"/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>III.</w:t>
      </w:r>
      <w:r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</w:t>
      </w:r>
      <w:r w:rsidRPr="00570793"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Wzoru Wykazu </w:t>
      </w:r>
      <w:r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osób, </w:t>
      </w:r>
      <w:r w:rsidRPr="00570793"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stanowiącego załącznik nr </w:t>
      </w:r>
      <w:r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  <w:t>7</w:t>
      </w:r>
      <w:r w:rsidRPr="00570793"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do Zapytania ofertowego</w:t>
      </w:r>
      <w:r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– w załączeniu aktualny </w:t>
      </w:r>
      <w:r w:rsidRPr="00570793"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Wzór Wykazu </w:t>
      </w:r>
      <w:r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  <w:t>osób.</w:t>
      </w:r>
    </w:p>
    <w:p w14:paraId="46816C79" w14:textId="77777777" w:rsidR="00570793" w:rsidRDefault="00570793" w:rsidP="002C6B3A">
      <w:pPr>
        <w:spacing w:after="0" w:line="300" w:lineRule="exact"/>
        <w:jc w:val="both"/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14:paraId="20CE5265" w14:textId="50C4C69A" w:rsidR="00643527" w:rsidRDefault="00E14013" w:rsidP="002C6B3A">
      <w:pPr>
        <w:spacing w:after="0" w:line="300" w:lineRule="exact"/>
        <w:jc w:val="both"/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</w:pPr>
      <w:r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  <w:tab/>
      </w:r>
      <w:r w:rsidR="00643527"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W zawiązku z dokonanymi zmianami, </w:t>
      </w:r>
      <w:r w:rsidR="00643527" w:rsidRPr="00643527"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Zamawiający na podstawie pkt 2.4 Zapytania Ofertowego dokonuje zmiany pkt </w:t>
      </w:r>
      <w:r w:rsidR="00570793"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9 </w:t>
      </w:r>
      <w:r w:rsidR="00643527" w:rsidRPr="00643527"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  <w:t>Zapytania Ofertowego, któr</w:t>
      </w:r>
      <w:r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  <w:t>y</w:t>
      </w:r>
      <w:r w:rsidR="00643527" w:rsidRPr="00643527"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otrzymuj</w:t>
      </w:r>
      <w:r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  <w:t>e</w:t>
      </w:r>
      <w:r w:rsidR="00643527" w:rsidRPr="00643527"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brzmienie:</w:t>
      </w:r>
    </w:p>
    <w:p w14:paraId="169770FC" w14:textId="7F95B1E3" w:rsidR="00570793" w:rsidRPr="00570793" w:rsidRDefault="00570793" w:rsidP="00570793">
      <w:pPr>
        <w:spacing w:after="0" w:line="300" w:lineRule="exact"/>
        <w:jc w:val="both"/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</w:pPr>
      <w:r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9. </w:t>
      </w:r>
      <w:r w:rsidRPr="00570793"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  <w:t>Termin składania i otwarcia ofert.</w:t>
      </w:r>
    </w:p>
    <w:p w14:paraId="4AD62440" w14:textId="02F3CD5D" w:rsidR="00570793" w:rsidRPr="00570793" w:rsidRDefault="00570793" w:rsidP="00570793">
      <w:pPr>
        <w:spacing w:after="0" w:line="300" w:lineRule="exact"/>
        <w:jc w:val="both"/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570793"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  <w:t>9.1.</w:t>
      </w:r>
      <w:r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</w:t>
      </w:r>
      <w:r w:rsidRPr="00570793"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Oferty należy złożyć w terminie do dnia </w:t>
      </w:r>
      <w:r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  <w:t>11</w:t>
      </w:r>
      <w:r w:rsidRPr="00570793"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  <w:t>.04.2024r. do godz. 15:00.</w:t>
      </w:r>
    </w:p>
    <w:p w14:paraId="143987A4" w14:textId="2F8511D0" w:rsidR="00570793" w:rsidRPr="00570793" w:rsidRDefault="00570793" w:rsidP="00570793">
      <w:pPr>
        <w:spacing w:after="0" w:line="300" w:lineRule="exact"/>
        <w:jc w:val="both"/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570793"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  <w:t>9.2.</w:t>
      </w:r>
      <w:r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</w:t>
      </w:r>
      <w:r w:rsidRPr="00570793"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  <w:t>Decydujące znaczenie dla oceny zachowania powyższego terminu ma moment wpływu oferty do Zamawiającego na adres wskazany w pkt 8.1.1 lub 8.1.2.</w:t>
      </w:r>
    </w:p>
    <w:p w14:paraId="29AFED49" w14:textId="16A0C637" w:rsidR="009167FD" w:rsidRDefault="00570793" w:rsidP="00570793">
      <w:pPr>
        <w:spacing w:after="0" w:line="300" w:lineRule="exact"/>
        <w:jc w:val="both"/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570793"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  <w:t>9.3.</w:t>
      </w:r>
      <w:r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</w:t>
      </w:r>
      <w:r w:rsidRPr="00570793"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Publiczne otwarcie ofert nastąpi dnia </w:t>
      </w:r>
      <w:r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  <w:t>11</w:t>
      </w:r>
      <w:r w:rsidRPr="00570793"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  <w:t>.04.2024r. o godz. 15:</w:t>
      </w:r>
      <w:r w:rsidR="00F1104C"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  <w:t>30</w:t>
      </w:r>
      <w:r w:rsidRPr="00570793"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w Białej Sali.</w:t>
      </w:r>
      <w:r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  <w:t>”</w:t>
      </w:r>
    </w:p>
    <w:p w14:paraId="5357C64C" w14:textId="77777777" w:rsidR="00570793" w:rsidRPr="002C6B3A" w:rsidRDefault="00570793" w:rsidP="002C6B3A">
      <w:pPr>
        <w:spacing w:after="0" w:line="300" w:lineRule="exact"/>
        <w:jc w:val="both"/>
        <w:rPr>
          <w:rStyle w:val="WW-Domylnaczcionkaakapitu"/>
          <w:rFonts w:ascii="Arial" w:hAnsi="Arial" w:cs="Arial"/>
          <w:color w:val="auto"/>
          <w:sz w:val="24"/>
          <w:szCs w:val="24"/>
        </w:rPr>
      </w:pPr>
    </w:p>
    <w:p w14:paraId="0E126A4A" w14:textId="3CBF1F3A" w:rsidR="00570793" w:rsidRDefault="00B54DB6" w:rsidP="00F51589">
      <w:pPr>
        <w:spacing w:after="0" w:line="300" w:lineRule="exact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ab/>
      </w:r>
      <w:r w:rsidRPr="00B54DB6">
        <w:rPr>
          <w:rFonts w:ascii="Arial" w:hAnsi="Arial" w:cs="Arial"/>
          <w:color w:val="auto"/>
          <w:sz w:val="24"/>
          <w:szCs w:val="24"/>
        </w:rPr>
        <w:t xml:space="preserve">Jednocześnie Ogłoszenie w zakresie terminu składania </w:t>
      </w:r>
      <w:r w:rsidR="00570793">
        <w:rPr>
          <w:rFonts w:ascii="Arial" w:hAnsi="Arial" w:cs="Arial"/>
          <w:color w:val="auto"/>
          <w:sz w:val="24"/>
          <w:szCs w:val="24"/>
        </w:rPr>
        <w:t xml:space="preserve">i otwarcia </w:t>
      </w:r>
      <w:r w:rsidRPr="00B54DB6">
        <w:rPr>
          <w:rFonts w:ascii="Arial" w:hAnsi="Arial" w:cs="Arial"/>
          <w:color w:val="auto"/>
          <w:sz w:val="24"/>
          <w:szCs w:val="24"/>
        </w:rPr>
        <w:t xml:space="preserve">ofert otrzymuje brzmienie: </w:t>
      </w:r>
    </w:p>
    <w:p w14:paraId="388013EB" w14:textId="559348FF" w:rsidR="00570793" w:rsidRDefault="008F3F86" w:rsidP="00F51589">
      <w:pPr>
        <w:spacing w:after="0" w:line="300" w:lineRule="exact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lastRenderedPageBreak/>
        <w:t>„</w:t>
      </w:r>
      <w:r w:rsidR="00B54DB6" w:rsidRPr="00B54DB6">
        <w:rPr>
          <w:rFonts w:ascii="Arial" w:hAnsi="Arial" w:cs="Arial"/>
          <w:color w:val="auto"/>
          <w:sz w:val="24"/>
          <w:szCs w:val="24"/>
        </w:rPr>
        <w:t>Termin składania ofert upływa dnia 1</w:t>
      </w:r>
      <w:r w:rsidR="00570793">
        <w:rPr>
          <w:rFonts w:ascii="Arial" w:hAnsi="Arial" w:cs="Arial"/>
          <w:color w:val="auto"/>
          <w:sz w:val="24"/>
          <w:szCs w:val="24"/>
        </w:rPr>
        <w:t>1</w:t>
      </w:r>
      <w:r w:rsidR="00B54DB6" w:rsidRPr="00B54DB6">
        <w:rPr>
          <w:rFonts w:ascii="Arial" w:hAnsi="Arial" w:cs="Arial"/>
          <w:color w:val="auto"/>
          <w:sz w:val="24"/>
          <w:szCs w:val="24"/>
        </w:rPr>
        <w:t>.0</w:t>
      </w:r>
      <w:r w:rsidR="00570793">
        <w:rPr>
          <w:rFonts w:ascii="Arial" w:hAnsi="Arial" w:cs="Arial"/>
          <w:color w:val="auto"/>
          <w:sz w:val="24"/>
          <w:szCs w:val="24"/>
        </w:rPr>
        <w:t>4</w:t>
      </w:r>
      <w:r w:rsidR="00B54DB6" w:rsidRPr="00B54DB6">
        <w:rPr>
          <w:rFonts w:ascii="Arial" w:hAnsi="Arial" w:cs="Arial"/>
          <w:color w:val="auto"/>
          <w:sz w:val="24"/>
          <w:szCs w:val="24"/>
        </w:rPr>
        <w:t>.2024 r. o godz. 15:00.</w:t>
      </w:r>
    </w:p>
    <w:p w14:paraId="185B5ED7" w14:textId="1B3B35B1" w:rsidR="00631538" w:rsidRDefault="00570793" w:rsidP="00F51589">
      <w:pPr>
        <w:spacing w:after="0" w:line="300" w:lineRule="exact"/>
        <w:jc w:val="both"/>
        <w:rPr>
          <w:rFonts w:ascii="Arial" w:hAnsi="Arial" w:cs="Arial"/>
          <w:color w:val="auto"/>
          <w:sz w:val="24"/>
          <w:szCs w:val="24"/>
        </w:rPr>
      </w:pPr>
      <w:r w:rsidRPr="00570793">
        <w:rPr>
          <w:rFonts w:ascii="Arial" w:hAnsi="Arial" w:cs="Arial"/>
          <w:color w:val="auto"/>
          <w:sz w:val="24"/>
          <w:szCs w:val="24"/>
        </w:rPr>
        <w:t xml:space="preserve">Publiczne otwarcie ofert nastąpi dnia </w:t>
      </w:r>
      <w:r>
        <w:rPr>
          <w:rFonts w:ascii="Arial" w:hAnsi="Arial" w:cs="Arial"/>
          <w:color w:val="auto"/>
          <w:sz w:val="24"/>
          <w:szCs w:val="24"/>
        </w:rPr>
        <w:t>11</w:t>
      </w:r>
      <w:r w:rsidRPr="00570793">
        <w:rPr>
          <w:rFonts w:ascii="Arial" w:hAnsi="Arial" w:cs="Arial"/>
          <w:color w:val="auto"/>
          <w:sz w:val="24"/>
          <w:szCs w:val="24"/>
        </w:rPr>
        <w:t>.04.2024 r. o godz. 15:</w:t>
      </w:r>
      <w:r w:rsidR="00F1104C">
        <w:rPr>
          <w:rFonts w:ascii="Arial" w:hAnsi="Arial" w:cs="Arial"/>
          <w:color w:val="auto"/>
          <w:sz w:val="24"/>
          <w:szCs w:val="24"/>
        </w:rPr>
        <w:t>30</w:t>
      </w:r>
      <w:r w:rsidRPr="00570793">
        <w:rPr>
          <w:rFonts w:ascii="Arial" w:hAnsi="Arial" w:cs="Arial"/>
          <w:color w:val="auto"/>
          <w:sz w:val="24"/>
          <w:szCs w:val="24"/>
        </w:rPr>
        <w:t xml:space="preserve"> w Białej Sali</w:t>
      </w:r>
      <w:r w:rsidR="008F3F86">
        <w:rPr>
          <w:rFonts w:ascii="Arial" w:hAnsi="Arial" w:cs="Arial"/>
          <w:color w:val="auto"/>
          <w:sz w:val="24"/>
          <w:szCs w:val="24"/>
        </w:rPr>
        <w:t>”</w:t>
      </w:r>
    </w:p>
    <w:p w14:paraId="1A59FA36" w14:textId="77777777" w:rsidR="00F0360C" w:rsidRDefault="00F0360C" w:rsidP="00F0360C">
      <w:pPr>
        <w:spacing w:after="0" w:line="300" w:lineRule="exact"/>
        <w:jc w:val="both"/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14:paraId="08E0A93C" w14:textId="2E5DCDEB" w:rsidR="00F0360C" w:rsidRPr="00631538" w:rsidRDefault="00F0360C" w:rsidP="00F0360C">
      <w:pPr>
        <w:spacing w:after="0" w:line="300" w:lineRule="exact"/>
        <w:jc w:val="both"/>
        <w:rPr>
          <w:rFonts w:ascii="Arial" w:hAnsi="Arial" w:cs="Arial"/>
          <w:color w:val="auto"/>
          <w:sz w:val="24"/>
          <w:szCs w:val="24"/>
        </w:rPr>
      </w:pPr>
      <w:r w:rsidRPr="00631538">
        <w:rPr>
          <w:rStyle w:val="WW-Domylnaczcionkaakapitu"/>
          <w:rFonts w:ascii="Arial" w:eastAsia="Times New Roman" w:hAnsi="Arial" w:cs="Arial"/>
          <w:color w:val="auto"/>
          <w:sz w:val="24"/>
          <w:szCs w:val="24"/>
          <w:lang w:eastAsia="pl-PL"/>
        </w:rPr>
        <w:tab/>
        <w:t>Pozostałe z</w:t>
      </w:r>
      <w:r w:rsidRPr="00631538">
        <w:rPr>
          <w:rFonts w:ascii="Arial" w:hAnsi="Arial" w:cs="Arial"/>
          <w:color w:val="auto"/>
          <w:sz w:val="24"/>
          <w:szCs w:val="24"/>
        </w:rPr>
        <w:t xml:space="preserve">apisy Zapytania </w:t>
      </w:r>
      <w:r>
        <w:rPr>
          <w:rFonts w:ascii="Arial" w:hAnsi="Arial" w:cs="Arial"/>
          <w:color w:val="auto"/>
          <w:sz w:val="24"/>
          <w:szCs w:val="24"/>
        </w:rPr>
        <w:t>O</w:t>
      </w:r>
      <w:r w:rsidRPr="00631538">
        <w:rPr>
          <w:rFonts w:ascii="Arial" w:hAnsi="Arial" w:cs="Arial"/>
          <w:color w:val="auto"/>
          <w:sz w:val="24"/>
          <w:szCs w:val="24"/>
        </w:rPr>
        <w:t>fertowego pozostają bez zmian.</w:t>
      </w:r>
    </w:p>
    <w:p w14:paraId="788BB038" w14:textId="21F458E5" w:rsidR="007B0DF1" w:rsidRDefault="007B0DF1" w:rsidP="00F51589">
      <w:pPr>
        <w:spacing w:after="0" w:line="300" w:lineRule="exact"/>
        <w:jc w:val="both"/>
        <w:rPr>
          <w:rFonts w:ascii="Arial" w:hAnsi="Arial" w:cs="Arial"/>
          <w:color w:val="auto"/>
          <w:sz w:val="24"/>
          <w:szCs w:val="24"/>
        </w:rPr>
      </w:pPr>
    </w:p>
    <w:p w14:paraId="3603091B" w14:textId="2D812854" w:rsidR="007B0DF1" w:rsidRDefault="007B0DF1" w:rsidP="00F51589">
      <w:pPr>
        <w:spacing w:after="0" w:line="300" w:lineRule="exact"/>
        <w:jc w:val="both"/>
        <w:rPr>
          <w:rFonts w:ascii="Arial" w:hAnsi="Arial" w:cs="Arial"/>
          <w:color w:val="auto"/>
          <w:sz w:val="24"/>
          <w:szCs w:val="24"/>
        </w:rPr>
      </w:pPr>
    </w:p>
    <w:p w14:paraId="187C9911" w14:textId="77777777" w:rsidR="00A572AF" w:rsidRDefault="00A572AF" w:rsidP="00F51589">
      <w:pPr>
        <w:spacing w:after="0" w:line="300" w:lineRule="exact"/>
        <w:jc w:val="both"/>
        <w:rPr>
          <w:rFonts w:ascii="Arial" w:hAnsi="Arial" w:cs="Arial"/>
          <w:color w:val="auto"/>
          <w:sz w:val="24"/>
          <w:szCs w:val="24"/>
        </w:rPr>
      </w:pPr>
    </w:p>
    <w:p w14:paraId="12038EA2" w14:textId="77777777" w:rsidR="00A572AF" w:rsidRDefault="00A572AF" w:rsidP="00F51589">
      <w:pPr>
        <w:spacing w:after="0" w:line="300" w:lineRule="exact"/>
        <w:jc w:val="both"/>
        <w:rPr>
          <w:rFonts w:ascii="Arial" w:hAnsi="Arial" w:cs="Arial"/>
          <w:color w:val="auto"/>
          <w:sz w:val="24"/>
          <w:szCs w:val="24"/>
        </w:rPr>
      </w:pPr>
    </w:p>
    <w:p w14:paraId="2EBA105B" w14:textId="77777777" w:rsidR="00A572AF" w:rsidRDefault="00A572AF" w:rsidP="00F51589">
      <w:pPr>
        <w:spacing w:after="0" w:line="300" w:lineRule="exact"/>
        <w:jc w:val="both"/>
        <w:rPr>
          <w:rFonts w:ascii="Arial" w:hAnsi="Arial" w:cs="Arial"/>
          <w:color w:val="auto"/>
          <w:sz w:val="24"/>
          <w:szCs w:val="24"/>
        </w:rPr>
      </w:pPr>
    </w:p>
    <w:p w14:paraId="5F8D2BB1" w14:textId="77777777" w:rsidR="00A572AF" w:rsidRDefault="00A572AF" w:rsidP="00F51589">
      <w:pPr>
        <w:spacing w:after="0" w:line="300" w:lineRule="exact"/>
        <w:jc w:val="both"/>
        <w:rPr>
          <w:rFonts w:ascii="Arial" w:hAnsi="Arial" w:cs="Arial"/>
          <w:color w:val="auto"/>
          <w:sz w:val="24"/>
          <w:szCs w:val="24"/>
        </w:rPr>
      </w:pPr>
    </w:p>
    <w:p w14:paraId="4EF4D7FC" w14:textId="220EC49A" w:rsidR="007B0DF1" w:rsidRDefault="007B0DF1" w:rsidP="00F51589">
      <w:pPr>
        <w:spacing w:after="0" w:line="300" w:lineRule="exact"/>
        <w:jc w:val="both"/>
        <w:rPr>
          <w:rFonts w:ascii="Arial" w:hAnsi="Arial" w:cs="Arial"/>
          <w:color w:val="auto"/>
          <w:sz w:val="24"/>
          <w:szCs w:val="24"/>
        </w:rPr>
      </w:pPr>
      <w:bookmarkStart w:id="1" w:name="_GoBack"/>
      <w:bookmarkEnd w:id="1"/>
    </w:p>
    <w:sectPr w:rsidR="007B0DF1" w:rsidSect="009460B0">
      <w:headerReference w:type="default" r:id="rId8"/>
      <w:footerReference w:type="default" r:id="rId9"/>
      <w:pgSz w:w="11906" w:h="16838"/>
      <w:pgMar w:top="1417" w:right="1417" w:bottom="1417" w:left="1417" w:header="1413" w:footer="720" w:gutter="0"/>
      <w:cols w:space="708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9884D4" w14:textId="77777777" w:rsidR="00657B88" w:rsidRDefault="00657B88">
      <w:pPr>
        <w:spacing w:after="0" w:line="240" w:lineRule="auto"/>
      </w:pPr>
      <w:r>
        <w:separator/>
      </w:r>
    </w:p>
  </w:endnote>
  <w:endnote w:type="continuationSeparator" w:id="0">
    <w:p w14:paraId="2032BFEA" w14:textId="77777777" w:rsidR="00657B88" w:rsidRDefault="00657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ont487">
    <w:altName w:val="Times New Roman"/>
    <w:charset w:val="EE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2E9960" w14:textId="40C8F082" w:rsidR="00EE0715" w:rsidRDefault="00EE0715" w:rsidP="0038661D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F9BA0D" w14:textId="77777777" w:rsidR="00657B88" w:rsidRDefault="00657B88">
      <w:pPr>
        <w:spacing w:after="0" w:line="240" w:lineRule="auto"/>
      </w:pPr>
      <w:r>
        <w:separator/>
      </w:r>
    </w:p>
  </w:footnote>
  <w:footnote w:type="continuationSeparator" w:id="0">
    <w:p w14:paraId="4651B37D" w14:textId="77777777" w:rsidR="00657B88" w:rsidRDefault="00657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C08163" w14:textId="699E0AFA" w:rsidR="00013FF5" w:rsidRDefault="00013FF5" w:rsidP="00013FF5">
    <w:pPr>
      <w:pStyle w:val="Nagwek"/>
      <w:jc w:val="right"/>
    </w:pPr>
    <w:r>
      <w:rPr>
        <w:noProof/>
        <w:lang w:eastAsia="pl-PL"/>
      </w:rPr>
      <w:drawing>
        <wp:inline distT="0" distB="0" distL="0" distR="0" wp14:anchorId="6F181307" wp14:editId="099ED734">
          <wp:extent cx="1231265" cy="707390"/>
          <wp:effectExtent l="0" t="0" r="6985" b="0"/>
          <wp:docPr id="174891557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6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1A3774C"/>
    <w:multiLevelType w:val="hybridMultilevel"/>
    <w:tmpl w:val="FE28E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4347DC"/>
    <w:multiLevelType w:val="hybridMultilevel"/>
    <w:tmpl w:val="8A16F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959"/>
    <w:rsid w:val="000055E2"/>
    <w:rsid w:val="00007BD5"/>
    <w:rsid w:val="00013FF5"/>
    <w:rsid w:val="0002154B"/>
    <w:rsid w:val="00027D6B"/>
    <w:rsid w:val="0004613F"/>
    <w:rsid w:val="00056915"/>
    <w:rsid w:val="00056A17"/>
    <w:rsid w:val="00074D1E"/>
    <w:rsid w:val="00081C63"/>
    <w:rsid w:val="0008567A"/>
    <w:rsid w:val="000A3280"/>
    <w:rsid w:val="000B411E"/>
    <w:rsid w:val="000B4ACC"/>
    <w:rsid w:val="000D2547"/>
    <w:rsid w:val="0010242E"/>
    <w:rsid w:val="00165337"/>
    <w:rsid w:val="00167EAA"/>
    <w:rsid w:val="001A22F8"/>
    <w:rsid w:val="001A5BF1"/>
    <w:rsid w:val="001C4960"/>
    <w:rsid w:val="001C665F"/>
    <w:rsid w:val="001D3D27"/>
    <w:rsid w:val="001F2FFC"/>
    <w:rsid w:val="001F7EF2"/>
    <w:rsid w:val="002029D1"/>
    <w:rsid w:val="00253DF6"/>
    <w:rsid w:val="00261959"/>
    <w:rsid w:val="00271F74"/>
    <w:rsid w:val="002A46E1"/>
    <w:rsid w:val="002B3AD4"/>
    <w:rsid w:val="002C6B3A"/>
    <w:rsid w:val="002E2E95"/>
    <w:rsid w:val="002F38A7"/>
    <w:rsid w:val="002F5DA3"/>
    <w:rsid w:val="003339A6"/>
    <w:rsid w:val="0034515E"/>
    <w:rsid w:val="003578CA"/>
    <w:rsid w:val="0036002C"/>
    <w:rsid w:val="00366F43"/>
    <w:rsid w:val="00382A42"/>
    <w:rsid w:val="0038661D"/>
    <w:rsid w:val="003B0B1A"/>
    <w:rsid w:val="00410E7B"/>
    <w:rsid w:val="00416096"/>
    <w:rsid w:val="00422425"/>
    <w:rsid w:val="00463E41"/>
    <w:rsid w:val="00463F31"/>
    <w:rsid w:val="0047535C"/>
    <w:rsid w:val="00475412"/>
    <w:rsid w:val="00483C3F"/>
    <w:rsid w:val="004840FE"/>
    <w:rsid w:val="004C531F"/>
    <w:rsid w:val="004C72BA"/>
    <w:rsid w:val="004D17DF"/>
    <w:rsid w:val="004D2978"/>
    <w:rsid w:val="004E4C91"/>
    <w:rsid w:val="004F4492"/>
    <w:rsid w:val="00512F29"/>
    <w:rsid w:val="00540063"/>
    <w:rsid w:val="00553864"/>
    <w:rsid w:val="00570793"/>
    <w:rsid w:val="00596C13"/>
    <w:rsid w:val="005A4102"/>
    <w:rsid w:val="005E5F0B"/>
    <w:rsid w:val="00623F88"/>
    <w:rsid w:val="00631538"/>
    <w:rsid w:val="0063629C"/>
    <w:rsid w:val="00643527"/>
    <w:rsid w:val="00657B88"/>
    <w:rsid w:val="0069385B"/>
    <w:rsid w:val="006951C5"/>
    <w:rsid w:val="006B7223"/>
    <w:rsid w:val="006C7940"/>
    <w:rsid w:val="0070014C"/>
    <w:rsid w:val="007060B6"/>
    <w:rsid w:val="00706D21"/>
    <w:rsid w:val="00707CC7"/>
    <w:rsid w:val="00721332"/>
    <w:rsid w:val="00734C3C"/>
    <w:rsid w:val="00737EC1"/>
    <w:rsid w:val="00767B29"/>
    <w:rsid w:val="007B0DF1"/>
    <w:rsid w:val="007C6269"/>
    <w:rsid w:val="007D6290"/>
    <w:rsid w:val="00812160"/>
    <w:rsid w:val="00855CDC"/>
    <w:rsid w:val="00875DDB"/>
    <w:rsid w:val="008B1C28"/>
    <w:rsid w:val="008E4F4E"/>
    <w:rsid w:val="008F3F86"/>
    <w:rsid w:val="0090167C"/>
    <w:rsid w:val="00902368"/>
    <w:rsid w:val="00914B27"/>
    <w:rsid w:val="009167FD"/>
    <w:rsid w:val="009315CC"/>
    <w:rsid w:val="00931E19"/>
    <w:rsid w:val="009362E3"/>
    <w:rsid w:val="009460B0"/>
    <w:rsid w:val="00972031"/>
    <w:rsid w:val="00990235"/>
    <w:rsid w:val="00990D31"/>
    <w:rsid w:val="009B2DFA"/>
    <w:rsid w:val="009E2757"/>
    <w:rsid w:val="009F398C"/>
    <w:rsid w:val="00A0275D"/>
    <w:rsid w:val="00A055EF"/>
    <w:rsid w:val="00A16991"/>
    <w:rsid w:val="00A40485"/>
    <w:rsid w:val="00A5087C"/>
    <w:rsid w:val="00A572AF"/>
    <w:rsid w:val="00A73711"/>
    <w:rsid w:val="00A73BD4"/>
    <w:rsid w:val="00A771F7"/>
    <w:rsid w:val="00A86504"/>
    <w:rsid w:val="00A954AA"/>
    <w:rsid w:val="00AD0AB2"/>
    <w:rsid w:val="00AF4DF2"/>
    <w:rsid w:val="00B40A5C"/>
    <w:rsid w:val="00B54DB6"/>
    <w:rsid w:val="00B86B07"/>
    <w:rsid w:val="00BC5C08"/>
    <w:rsid w:val="00BD2E25"/>
    <w:rsid w:val="00BE1752"/>
    <w:rsid w:val="00C05779"/>
    <w:rsid w:val="00C32231"/>
    <w:rsid w:val="00C52952"/>
    <w:rsid w:val="00C546CD"/>
    <w:rsid w:val="00C608ED"/>
    <w:rsid w:val="00CA385B"/>
    <w:rsid w:val="00CB2AE2"/>
    <w:rsid w:val="00CE75D4"/>
    <w:rsid w:val="00D055BA"/>
    <w:rsid w:val="00D06A7A"/>
    <w:rsid w:val="00D073EA"/>
    <w:rsid w:val="00D10159"/>
    <w:rsid w:val="00D12AEB"/>
    <w:rsid w:val="00D12AFF"/>
    <w:rsid w:val="00D32570"/>
    <w:rsid w:val="00D33CEA"/>
    <w:rsid w:val="00D36457"/>
    <w:rsid w:val="00D43BAF"/>
    <w:rsid w:val="00D440B8"/>
    <w:rsid w:val="00D576BD"/>
    <w:rsid w:val="00D74CA6"/>
    <w:rsid w:val="00D828E4"/>
    <w:rsid w:val="00DC5184"/>
    <w:rsid w:val="00DC6755"/>
    <w:rsid w:val="00DF6641"/>
    <w:rsid w:val="00E06D6D"/>
    <w:rsid w:val="00E14013"/>
    <w:rsid w:val="00E50612"/>
    <w:rsid w:val="00E80211"/>
    <w:rsid w:val="00EA04F1"/>
    <w:rsid w:val="00EB2D4F"/>
    <w:rsid w:val="00ED06CE"/>
    <w:rsid w:val="00EE0715"/>
    <w:rsid w:val="00EE0EF3"/>
    <w:rsid w:val="00EE20B1"/>
    <w:rsid w:val="00F0360C"/>
    <w:rsid w:val="00F04B47"/>
    <w:rsid w:val="00F1104C"/>
    <w:rsid w:val="00F171AD"/>
    <w:rsid w:val="00F17F9F"/>
    <w:rsid w:val="00F20590"/>
    <w:rsid w:val="00F305C0"/>
    <w:rsid w:val="00F3147E"/>
    <w:rsid w:val="00F44031"/>
    <w:rsid w:val="00F51589"/>
    <w:rsid w:val="00F72D14"/>
    <w:rsid w:val="00F9125E"/>
    <w:rsid w:val="00F923F3"/>
    <w:rsid w:val="00FA2928"/>
    <w:rsid w:val="00FE0B5A"/>
    <w:rsid w:val="00FF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8E76F22"/>
  <w15:chartTrackingRefBased/>
  <w15:docId w15:val="{7D18EC7B-D076-4D2C-A0AD-626C85439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tabs>
        <w:tab w:val="left" w:pos="708"/>
      </w:tabs>
      <w:suppressAutoHyphens/>
      <w:spacing w:after="200" w:line="276" w:lineRule="atLeast"/>
    </w:pPr>
    <w:rPr>
      <w:rFonts w:eastAsia="SimSun" w:cs="Mangal"/>
      <w:color w:val="00000A"/>
      <w:kern w:val="1"/>
      <w:sz w:val="22"/>
      <w:szCs w:val="22"/>
      <w:lang w:eastAsia="zh-CN" w:bidi="hi-IN"/>
    </w:rPr>
  </w:style>
  <w:style w:type="paragraph" w:styleId="Nagwek1">
    <w:name w:val="heading 1"/>
    <w:basedOn w:val="Normalny"/>
    <w:next w:val="Tekstpodstawowy"/>
    <w:qFormat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 w:cs="Cambria"/>
      <w:b/>
      <w:bCs/>
      <w:sz w:val="32"/>
      <w:szCs w:val="32"/>
    </w:rPr>
  </w:style>
  <w:style w:type="paragraph" w:styleId="Nagwek2">
    <w:name w:val="heading 2"/>
    <w:basedOn w:val="Normalny"/>
    <w:next w:val="Tekstpodstawow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Tekstpodstawowy"/>
    <w:qFormat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hAnsi="Cambria" w:cs="font487"/>
      <w:b/>
      <w:bCs/>
      <w:color w:val="4F81BD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Domylnaczcionkaakapitu2">
    <w:name w:val="Domyślna czcionka akapitu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1z0">
    <w:name w:val="WW8Num31z0"/>
    <w:rPr>
      <w:rFonts w:ascii="Symbol" w:hAnsi="Symbol" w:cs="OpenSymbol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Domylnaczcionkaakapitu1">
    <w:name w:val="Domyślna czcionka akapitu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Domylnaczcionkaakapitu3">
    <w:name w:val="Domyślna czcionka akapitu3"/>
  </w:style>
  <w:style w:type="character" w:customStyle="1" w:styleId="NagwekZnak">
    <w:name w:val="Nagłówek Znak"/>
    <w:rPr>
      <w:sz w:val="22"/>
      <w:szCs w:val="22"/>
    </w:rPr>
  </w:style>
  <w:style w:type="character" w:customStyle="1" w:styleId="StopkaZnak">
    <w:name w:val="Stopka Znak"/>
    <w:rPr>
      <w:sz w:val="22"/>
      <w:szCs w:val="22"/>
    </w:rPr>
  </w:style>
  <w:style w:type="character" w:styleId="Hipercze">
    <w:name w:val="Hyperlink"/>
    <w:rPr>
      <w:color w:val="0000FF"/>
      <w:u w:val="single"/>
      <w:lang w:val="pl-PL" w:bidi="pl-PL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WW-Domylnaczcionkaakapitu">
    <w:name w:val="WW-Domyślna czcionka akapitu"/>
  </w:style>
  <w:style w:type="character" w:customStyle="1" w:styleId="Domylnaczcionkaakapitu30">
    <w:name w:val="Domyślna czcionka akapitu3"/>
  </w:style>
  <w:style w:type="character" w:styleId="Pogrubienie">
    <w:name w:val="Strong"/>
    <w:qFormat/>
    <w:rPr>
      <w:b/>
      <w:bCs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contact-street">
    <w:name w:val="contact-street"/>
    <w:basedOn w:val="Domylnaczcionkaakapitu3"/>
  </w:style>
  <w:style w:type="character" w:customStyle="1" w:styleId="contact-postcode">
    <w:name w:val="contact-postcode"/>
    <w:basedOn w:val="Domylnaczcionkaakapitu3"/>
  </w:style>
  <w:style w:type="character" w:customStyle="1" w:styleId="apple-converted-space">
    <w:name w:val="apple-converted-space"/>
    <w:basedOn w:val="Domylnaczcionkaakapitu3"/>
  </w:style>
  <w:style w:type="character" w:customStyle="1" w:styleId="Nagwek3Znak">
    <w:name w:val="Nagłówek 3 Znak"/>
    <w:rPr>
      <w:rFonts w:ascii="Cambria" w:hAnsi="Cambria" w:cs="font487"/>
      <w:b/>
      <w:bCs/>
      <w:color w:val="4F81BD"/>
      <w:sz w:val="22"/>
      <w:szCs w:val="22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Wingdings"/>
    </w:rPr>
  </w:style>
  <w:style w:type="character" w:customStyle="1" w:styleId="ListLabel3">
    <w:name w:val="ListLabel 3"/>
    <w:rPr>
      <w:rFonts w:cs="Tahoma"/>
      <w:sz w:val="18"/>
      <w:szCs w:val="18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nativeheader">
    <w:name w:val="native_header"/>
    <w:basedOn w:val="Domylnaczcionkaakapitu3"/>
  </w:style>
  <w:style w:type="character" w:customStyle="1" w:styleId="colorbold">
    <w:name w:val="color_bold"/>
    <w:basedOn w:val="Domylnaczcionkaakapitu3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-Domylnaczcionkaakapitu12">
    <w:name w:val="WW-Domyślna czcionka akapitu12"/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uppressLineNumbers/>
      <w:tabs>
        <w:tab w:val="clear" w:pos="708"/>
        <w:tab w:val="center" w:pos="4819"/>
        <w:tab w:val="right" w:pos="9638"/>
      </w:tabs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styleId="Stopka">
    <w:name w:val="footer"/>
    <w:basedOn w:val="Normalny"/>
    <w:pPr>
      <w:suppressLineNumbers/>
      <w:tabs>
        <w:tab w:val="clear" w:pos="708"/>
        <w:tab w:val="center" w:pos="4536"/>
        <w:tab w:val="right" w:pos="9072"/>
      </w:tabs>
    </w:p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Poprawka1">
    <w:name w:val="Poprawka1"/>
    <w:pPr>
      <w:tabs>
        <w:tab w:val="left" w:pos="708"/>
      </w:tabs>
      <w:suppressAutoHyphens/>
    </w:pPr>
    <w:rPr>
      <w:rFonts w:eastAsia="SimSun" w:cs="Mangal"/>
      <w:color w:val="00000A"/>
      <w:kern w:val="1"/>
      <w:sz w:val="22"/>
      <w:szCs w:val="22"/>
      <w:lang w:eastAsia="zh-CN" w:bidi="hi-IN"/>
    </w:rPr>
  </w:style>
  <w:style w:type="paragraph" w:customStyle="1" w:styleId="Bezodstpw1">
    <w:name w:val="Bez odstępów1"/>
    <w:pPr>
      <w:tabs>
        <w:tab w:val="left" w:pos="708"/>
      </w:tabs>
      <w:suppressAutoHyphens/>
    </w:pPr>
    <w:rPr>
      <w:rFonts w:eastAsia="SimSun" w:cs="Mangal"/>
      <w:color w:val="00000A"/>
      <w:kern w:val="1"/>
      <w:sz w:val="22"/>
      <w:szCs w:val="22"/>
      <w:lang w:eastAsia="zh-CN" w:bidi="hi-IN"/>
    </w:rPr>
  </w:style>
  <w:style w:type="paragraph" w:styleId="Nagwek">
    <w:name w:val="header"/>
    <w:basedOn w:val="Normalny"/>
    <w:pPr>
      <w:suppressLineNumbers/>
      <w:tabs>
        <w:tab w:val="clear" w:pos="708"/>
        <w:tab w:val="center" w:pos="4819"/>
        <w:tab w:val="right" w:pos="9638"/>
      </w:tabs>
    </w:pPr>
  </w:style>
  <w:style w:type="paragraph" w:styleId="NormalnyWeb">
    <w:name w:val="Normal (Web)"/>
    <w:basedOn w:val="Normalny"/>
    <w:uiPriority w:val="99"/>
    <w:unhideWhenUsed/>
    <w:rsid w:val="009B2DFA"/>
    <w:pPr>
      <w:tabs>
        <w:tab w:val="clear" w:pos="708"/>
      </w:tabs>
      <w:suppressAutoHyphens w:val="0"/>
      <w:spacing w:before="100" w:beforeAutospacing="1" w:after="100" w:afterAutospacing="1" w:line="240" w:lineRule="auto"/>
    </w:pPr>
    <w:rPr>
      <w:rFonts w:eastAsia="Calibri" w:cs="Times New Roman"/>
      <w:color w:val="auto"/>
      <w:kern w:val="0"/>
      <w:sz w:val="24"/>
      <w:szCs w:val="24"/>
      <w:lang w:eastAsia="pl-PL" w:bidi="ar-SA"/>
    </w:rPr>
  </w:style>
  <w:style w:type="paragraph" w:customStyle="1" w:styleId="Nagwek21">
    <w:name w:val="Nagłówek 21"/>
    <w:basedOn w:val="Normalny"/>
    <w:uiPriority w:val="1"/>
    <w:qFormat/>
    <w:rsid w:val="009B2DFA"/>
    <w:pPr>
      <w:widowControl w:val="0"/>
      <w:tabs>
        <w:tab w:val="clear" w:pos="708"/>
      </w:tabs>
      <w:suppressAutoHyphens w:val="0"/>
      <w:autoSpaceDE w:val="0"/>
      <w:autoSpaceDN w:val="0"/>
      <w:adjustRightInd w:val="0"/>
      <w:spacing w:after="0" w:line="240" w:lineRule="auto"/>
      <w:ind w:left="130"/>
      <w:outlineLvl w:val="1"/>
    </w:pPr>
    <w:rPr>
      <w:rFonts w:eastAsia="Times New Roman" w:cs="Times New Roman"/>
      <w:b/>
      <w:bCs/>
      <w:color w:val="auto"/>
      <w:kern w:val="0"/>
      <w:sz w:val="21"/>
      <w:szCs w:val="21"/>
      <w:lang w:eastAsia="pl-PL" w:bidi="ar-SA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706D21"/>
    <w:pPr>
      <w:spacing w:after="0" w:line="240" w:lineRule="auto"/>
    </w:pPr>
    <w:rPr>
      <w:rFonts w:ascii="Segoe UI" w:hAnsi="Segoe UI"/>
      <w:sz w:val="18"/>
      <w:szCs w:val="16"/>
    </w:rPr>
  </w:style>
  <w:style w:type="character" w:customStyle="1" w:styleId="TekstdymkaZnak1">
    <w:name w:val="Tekst dymka Znak1"/>
    <w:link w:val="Tekstdymka"/>
    <w:uiPriority w:val="99"/>
    <w:semiHidden/>
    <w:rsid w:val="00706D21"/>
    <w:rPr>
      <w:rFonts w:ascii="Segoe UI" w:eastAsia="SimSun" w:hAnsi="Segoe UI" w:cs="Mangal"/>
      <w:color w:val="00000A"/>
      <w:kern w:val="1"/>
      <w:sz w:val="18"/>
      <w:szCs w:val="16"/>
      <w:lang w:eastAsia="zh-CN" w:bidi="hi-IN"/>
    </w:rPr>
  </w:style>
  <w:style w:type="paragraph" w:styleId="Akapitzlist">
    <w:name w:val="List Paragraph"/>
    <w:basedOn w:val="Normalny"/>
    <w:uiPriority w:val="34"/>
    <w:qFormat/>
    <w:rsid w:val="00EB2D4F"/>
    <w:pPr>
      <w:ind w:left="720"/>
      <w:contextualSpacing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81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9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80419">
                  <w:blockQuote w:val="1"/>
                  <w:marLeft w:val="105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2" w:space="6" w:color="FFA500"/>
                    <w:bottom w:val="none" w:sz="0" w:space="0" w:color="auto"/>
                    <w:right w:val="none" w:sz="0" w:space="0" w:color="auto"/>
                  </w:divBdr>
                  <w:divsChild>
                    <w:div w:id="573734893">
                      <w:blockQuote w:val="1"/>
                      <w:marLeft w:val="105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6" w:color="FFA5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0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10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467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16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A4D2E-8847-484D-AD07-B715B7542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400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Pawel Dernoga </cp:lastModifiedBy>
  <cp:revision>6</cp:revision>
  <cp:lastPrinted>2017-04-06T17:56:00Z</cp:lastPrinted>
  <dcterms:created xsi:type="dcterms:W3CDTF">2024-03-10T13:23:00Z</dcterms:created>
  <dcterms:modified xsi:type="dcterms:W3CDTF">2024-03-11T09:41:00Z</dcterms:modified>
</cp:coreProperties>
</file>