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62" w:rsidRDefault="00E41762" w:rsidP="00E41762">
      <w:pPr>
        <w:jc w:val="both"/>
        <w:rPr>
          <w:rFonts w:ascii="Times New Roman" w:hAnsi="Times New Roman" w:cs="Times New Roman"/>
          <w:sz w:val="24"/>
          <w:szCs w:val="24"/>
        </w:rPr>
      </w:pPr>
      <w:r>
        <w:rPr>
          <w:rFonts w:ascii="Times New Roman" w:hAnsi="Times New Roman" w:cs="Times New Roman"/>
          <w:sz w:val="24"/>
          <w:szCs w:val="24"/>
        </w:rPr>
        <w:t xml:space="preserve">W dniu </w:t>
      </w:r>
      <w:r w:rsidR="004E1772">
        <w:rPr>
          <w:rFonts w:ascii="Times New Roman" w:hAnsi="Times New Roman" w:cs="Times New Roman"/>
          <w:b/>
          <w:sz w:val="24"/>
          <w:szCs w:val="24"/>
        </w:rPr>
        <w:t>…</w:t>
      </w:r>
      <w:r w:rsidR="00A46069">
        <w:rPr>
          <w:rFonts w:ascii="Times New Roman" w:hAnsi="Times New Roman" w:cs="Times New Roman"/>
          <w:b/>
          <w:sz w:val="24"/>
          <w:szCs w:val="24"/>
        </w:rPr>
        <w:t>…</w:t>
      </w:r>
      <w:r w:rsidR="0017119D" w:rsidRPr="0017119D">
        <w:rPr>
          <w:rFonts w:ascii="Times New Roman" w:hAnsi="Times New Roman" w:cs="Times New Roman"/>
          <w:b/>
          <w:sz w:val="24"/>
          <w:szCs w:val="24"/>
        </w:rPr>
        <w:t xml:space="preserve"> </w:t>
      </w:r>
      <w:r w:rsidR="003274A1">
        <w:rPr>
          <w:rFonts w:ascii="Times New Roman" w:hAnsi="Times New Roman" w:cs="Times New Roman"/>
          <w:b/>
          <w:sz w:val="24"/>
          <w:szCs w:val="24"/>
        </w:rPr>
        <w:t>grudnia</w:t>
      </w:r>
      <w:r w:rsidRPr="0017119D">
        <w:rPr>
          <w:rFonts w:ascii="Times New Roman" w:hAnsi="Times New Roman" w:cs="Times New Roman"/>
          <w:b/>
          <w:sz w:val="24"/>
          <w:szCs w:val="24"/>
        </w:rPr>
        <w:t xml:space="preserve"> 20</w:t>
      </w:r>
      <w:r w:rsidR="0068066D" w:rsidRPr="0017119D">
        <w:rPr>
          <w:rFonts w:ascii="Times New Roman" w:hAnsi="Times New Roman" w:cs="Times New Roman"/>
          <w:b/>
          <w:sz w:val="24"/>
          <w:szCs w:val="24"/>
        </w:rPr>
        <w:t>2</w:t>
      </w:r>
      <w:r w:rsidR="00B0225C">
        <w:rPr>
          <w:rFonts w:ascii="Times New Roman" w:hAnsi="Times New Roman" w:cs="Times New Roman"/>
          <w:b/>
          <w:sz w:val="24"/>
          <w:szCs w:val="24"/>
        </w:rPr>
        <w:t>3</w:t>
      </w:r>
      <w:r w:rsidRPr="0017119D">
        <w:rPr>
          <w:rFonts w:ascii="Times New Roman" w:hAnsi="Times New Roman" w:cs="Times New Roman"/>
          <w:b/>
          <w:sz w:val="24"/>
          <w:szCs w:val="24"/>
        </w:rPr>
        <w:t xml:space="preserve"> r.</w:t>
      </w:r>
      <w:r>
        <w:rPr>
          <w:rFonts w:ascii="Times New Roman" w:hAnsi="Times New Roman" w:cs="Times New Roman"/>
          <w:sz w:val="24"/>
          <w:szCs w:val="24"/>
        </w:rPr>
        <w:t xml:space="preserve"> pomiędzy Gminą Miejską Jarosław, ul. Rynek 1,</w:t>
      </w:r>
      <w:r w:rsidR="0017119D">
        <w:rPr>
          <w:rFonts w:ascii="Times New Roman" w:hAnsi="Times New Roman" w:cs="Times New Roman"/>
          <w:sz w:val="24"/>
          <w:szCs w:val="24"/>
        </w:rPr>
        <w:t xml:space="preserve"> </w:t>
      </w:r>
      <w:r w:rsidR="00A46069">
        <w:rPr>
          <w:rFonts w:ascii="Times New Roman" w:hAnsi="Times New Roman" w:cs="Times New Roman"/>
          <w:sz w:val="24"/>
          <w:szCs w:val="24"/>
        </w:rPr>
        <w:t xml:space="preserve">                                     </w:t>
      </w:r>
      <w:r w:rsidR="0017119D">
        <w:rPr>
          <w:rFonts w:ascii="Times New Roman" w:hAnsi="Times New Roman" w:cs="Times New Roman"/>
          <w:sz w:val="24"/>
          <w:szCs w:val="24"/>
        </w:rPr>
        <w:t xml:space="preserve">37-500 Jarosław, zwaną dalej </w:t>
      </w:r>
      <w:r w:rsidR="0017119D" w:rsidRPr="00CA71F4">
        <w:rPr>
          <w:rFonts w:ascii="Times New Roman" w:hAnsi="Times New Roman" w:cs="Times New Roman"/>
          <w:b/>
          <w:sz w:val="24"/>
          <w:szCs w:val="24"/>
        </w:rPr>
        <w:t>„Zamawiającym”,</w:t>
      </w:r>
      <w:r w:rsidR="0017119D">
        <w:rPr>
          <w:rFonts w:ascii="Times New Roman" w:hAnsi="Times New Roman" w:cs="Times New Roman"/>
          <w:sz w:val="24"/>
          <w:szCs w:val="24"/>
        </w:rPr>
        <w:t xml:space="preserve"> </w:t>
      </w:r>
      <w:r>
        <w:rPr>
          <w:rFonts w:ascii="Times New Roman" w:hAnsi="Times New Roman" w:cs="Times New Roman"/>
          <w:sz w:val="24"/>
          <w:szCs w:val="24"/>
        </w:rPr>
        <w:t>reprezentowaną przez:</w:t>
      </w:r>
    </w:p>
    <w:p w:rsidR="00E41762" w:rsidRDefault="0017119D" w:rsidP="00E41762">
      <w:pPr>
        <w:jc w:val="both"/>
        <w:rPr>
          <w:rFonts w:ascii="Times New Roman" w:hAnsi="Times New Roman" w:cs="Times New Roman"/>
          <w:sz w:val="24"/>
          <w:szCs w:val="24"/>
        </w:rPr>
      </w:pPr>
      <w:r>
        <w:rPr>
          <w:rFonts w:ascii="Times New Roman" w:hAnsi="Times New Roman" w:cs="Times New Roman"/>
          <w:sz w:val="24"/>
          <w:szCs w:val="24"/>
        </w:rPr>
        <w:t xml:space="preserve">Pana Wiesława </w:t>
      </w:r>
      <w:proofErr w:type="spellStart"/>
      <w:r>
        <w:rPr>
          <w:rFonts w:ascii="Times New Roman" w:hAnsi="Times New Roman" w:cs="Times New Roman"/>
          <w:sz w:val="24"/>
          <w:szCs w:val="24"/>
        </w:rPr>
        <w:t>Pirożka</w:t>
      </w:r>
      <w:proofErr w:type="spellEnd"/>
      <w:r>
        <w:rPr>
          <w:rFonts w:ascii="Times New Roman" w:hAnsi="Times New Roman" w:cs="Times New Roman"/>
          <w:sz w:val="24"/>
          <w:szCs w:val="24"/>
        </w:rPr>
        <w:t xml:space="preserve">  - Zastępcę Burmistrza Miasta Jarosławia</w:t>
      </w:r>
    </w:p>
    <w:p w:rsidR="00E41762" w:rsidRDefault="0017119D" w:rsidP="00E41762">
      <w:pPr>
        <w:jc w:val="both"/>
        <w:rPr>
          <w:rFonts w:ascii="Times New Roman" w:hAnsi="Times New Roman" w:cs="Times New Roman"/>
          <w:sz w:val="24"/>
          <w:szCs w:val="24"/>
        </w:rPr>
      </w:pPr>
      <w:r>
        <w:rPr>
          <w:rFonts w:ascii="Times New Roman" w:hAnsi="Times New Roman" w:cs="Times New Roman"/>
          <w:sz w:val="24"/>
          <w:szCs w:val="24"/>
        </w:rPr>
        <w:t>p</w:t>
      </w:r>
      <w:r w:rsidR="00E41762">
        <w:rPr>
          <w:rFonts w:ascii="Times New Roman" w:hAnsi="Times New Roman" w:cs="Times New Roman"/>
          <w:sz w:val="24"/>
          <w:szCs w:val="24"/>
        </w:rPr>
        <w:t xml:space="preserve">rzy kontrasygnacie </w:t>
      </w:r>
      <w:r>
        <w:rPr>
          <w:rFonts w:ascii="Times New Roman" w:hAnsi="Times New Roman" w:cs="Times New Roman"/>
          <w:sz w:val="24"/>
          <w:szCs w:val="24"/>
        </w:rPr>
        <w:t>Pani Anny Gołąb - Skarbnika Miasta Jarosławia</w:t>
      </w:r>
    </w:p>
    <w:p w:rsidR="00E41762" w:rsidRDefault="00E41762" w:rsidP="00E41762">
      <w:pPr>
        <w:jc w:val="both"/>
        <w:rPr>
          <w:rFonts w:ascii="Times New Roman" w:hAnsi="Times New Roman" w:cs="Times New Roman"/>
          <w:sz w:val="24"/>
          <w:szCs w:val="24"/>
        </w:rPr>
      </w:pPr>
      <w:r>
        <w:rPr>
          <w:rFonts w:ascii="Times New Roman" w:hAnsi="Times New Roman" w:cs="Times New Roman"/>
          <w:sz w:val="24"/>
          <w:szCs w:val="24"/>
        </w:rPr>
        <w:t>a</w:t>
      </w:r>
    </w:p>
    <w:p w:rsidR="0017119D" w:rsidRDefault="0017119D" w:rsidP="00E41762">
      <w:pPr>
        <w:jc w:val="both"/>
        <w:rPr>
          <w:rFonts w:ascii="Times New Roman" w:hAnsi="Times New Roman" w:cs="Times New Roman"/>
          <w:sz w:val="24"/>
          <w:szCs w:val="24"/>
        </w:rPr>
      </w:pPr>
      <w:r>
        <w:rPr>
          <w:rFonts w:ascii="Times New Roman" w:hAnsi="Times New Roman" w:cs="Times New Roman"/>
          <w:sz w:val="24"/>
          <w:szCs w:val="24"/>
        </w:rPr>
        <w:t>Jarosławskim Przedsiębiorstwem Komunalnym Sp. z o.o., ul.</w:t>
      </w:r>
      <w:r w:rsidR="00B0225C">
        <w:rPr>
          <w:rFonts w:ascii="Times New Roman" w:hAnsi="Times New Roman" w:cs="Times New Roman"/>
          <w:sz w:val="24"/>
          <w:szCs w:val="24"/>
        </w:rPr>
        <w:t xml:space="preserve"> </w:t>
      </w:r>
      <w:r>
        <w:rPr>
          <w:rFonts w:ascii="Times New Roman" w:hAnsi="Times New Roman" w:cs="Times New Roman"/>
          <w:sz w:val="24"/>
          <w:szCs w:val="24"/>
        </w:rPr>
        <w:t>Przemyska 15, 37-500 Jarosław,</w:t>
      </w:r>
    </w:p>
    <w:p w:rsidR="0017119D" w:rsidRDefault="0017119D" w:rsidP="00E41762">
      <w:pPr>
        <w:jc w:val="both"/>
        <w:rPr>
          <w:rFonts w:ascii="Times New Roman" w:hAnsi="Times New Roman" w:cs="Times New Roman"/>
          <w:sz w:val="24"/>
          <w:szCs w:val="24"/>
        </w:rPr>
      </w:pPr>
      <w:r>
        <w:rPr>
          <w:rFonts w:ascii="Times New Roman" w:hAnsi="Times New Roman" w:cs="Times New Roman"/>
          <w:sz w:val="24"/>
          <w:szCs w:val="24"/>
        </w:rPr>
        <w:t xml:space="preserve">które reprezentuje Pan Łukasz Pieniążek – uprawniony do reprezentowania Spółki zgodnie                   z aktualnym KRS (prokura samoistna)  </w:t>
      </w:r>
    </w:p>
    <w:p w:rsidR="006E3C1F" w:rsidRDefault="00E41762" w:rsidP="006E3C1F">
      <w:pPr>
        <w:jc w:val="both"/>
        <w:rPr>
          <w:rFonts w:ascii="Times New Roman" w:hAnsi="Times New Roman" w:cs="Times New Roman"/>
          <w:sz w:val="24"/>
          <w:szCs w:val="24"/>
        </w:rPr>
      </w:pPr>
      <w:r>
        <w:rPr>
          <w:rFonts w:ascii="Times New Roman" w:hAnsi="Times New Roman" w:cs="Times New Roman"/>
          <w:sz w:val="24"/>
          <w:szCs w:val="24"/>
        </w:rPr>
        <w:t xml:space="preserve">zwanym dalej </w:t>
      </w:r>
      <w:r w:rsidRPr="00CA71F4">
        <w:rPr>
          <w:rFonts w:ascii="Times New Roman" w:hAnsi="Times New Roman" w:cs="Times New Roman"/>
          <w:b/>
          <w:sz w:val="24"/>
          <w:szCs w:val="24"/>
        </w:rPr>
        <w:t>„Wykonawcą</w:t>
      </w:r>
      <w:r w:rsidR="00841F57">
        <w:rPr>
          <w:rFonts w:ascii="Times New Roman" w:hAnsi="Times New Roman" w:cs="Times New Roman"/>
          <w:b/>
          <w:sz w:val="24"/>
          <w:szCs w:val="24"/>
        </w:rPr>
        <w:t xml:space="preserve">” </w:t>
      </w:r>
      <w:r>
        <w:rPr>
          <w:rFonts w:ascii="Times New Roman" w:hAnsi="Times New Roman" w:cs="Times New Roman"/>
          <w:sz w:val="24"/>
          <w:szCs w:val="24"/>
        </w:rPr>
        <w:t>zawarta została umowa o następującej treści:</w:t>
      </w:r>
    </w:p>
    <w:p w:rsidR="006E3C1F" w:rsidRPr="006E3C1F" w:rsidRDefault="006E3C1F" w:rsidP="006E3C1F">
      <w:pPr>
        <w:jc w:val="both"/>
        <w:rPr>
          <w:rFonts w:ascii="Times New Roman" w:hAnsi="Times New Roman" w:cs="Times New Roman"/>
          <w:sz w:val="24"/>
          <w:szCs w:val="24"/>
        </w:rPr>
      </w:pPr>
    </w:p>
    <w:p w:rsidR="00C94370" w:rsidRDefault="00C94370" w:rsidP="00C94370">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 xml:space="preserve"> 1</w:t>
      </w:r>
    </w:p>
    <w:p w:rsidR="00E41762" w:rsidRDefault="00E41762" w:rsidP="00F0442A">
      <w:pPr>
        <w:pStyle w:val="Akapitzlist"/>
        <w:numPr>
          <w:ilvl w:val="0"/>
          <w:numId w:val="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Podstawą zawarcia niniejszej umowy na zadanie pn.: „Zarządzanie</w:t>
      </w:r>
      <w:r w:rsidR="0068066D">
        <w:rPr>
          <w:rFonts w:ascii="Times New Roman" w:hAnsi="Times New Roman" w:cs="Times New Roman"/>
          <w:sz w:val="24"/>
          <w:szCs w:val="24"/>
        </w:rPr>
        <w:t xml:space="preserve"> i administrowanie zasobem komunalnym Gminy Miejskiej Jarosław oraz nieruchomościami mieszkalnymi nienależącymi do gminnego zasobu nieruchomości w roku 202</w:t>
      </w:r>
      <w:r w:rsidR="00E20E2A">
        <w:rPr>
          <w:rFonts w:ascii="Times New Roman" w:hAnsi="Times New Roman" w:cs="Times New Roman"/>
          <w:sz w:val="24"/>
          <w:szCs w:val="24"/>
        </w:rPr>
        <w:t>4</w:t>
      </w:r>
      <w:r w:rsidR="0068066D">
        <w:rPr>
          <w:rFonts w:ascii="Times New Roman" w:hAnsi="Times New Roman" w:cs="Times New Roman"/>
          <w:sz w:val="24"/>
          <w:szCs w:val="24"/>
        </w:rPr>
        <w:t xml:space="preserve"> r.”                  jest</w:t>
      </w:r>
      <w:r w:rsidRPr="00C94370">
        <w:rPr>
          <w:rFonts w:ascii="Times New Roman" w:hAnsi="Times New Roman" w:cs="Times New Roman"/>
          <w:sz w:val="24"/>
          <w:szCs w:val="24"/>
        </w:rPr>
        <w:t xml:space="preserve"> </w:t>
      </w:r>
      <w:r w:rsidR="001F2A02">
        <w:rPr>
          <w:rFonts w:ascii="Times New Roman" w:hAnsi="Times New Roman" w:cs="Times New Roman"/>
          <w:sz w:val="24"/>
          <w:szCs w:val="24"/>
        </w:rPr>
        <w:t>a</w:t>
      </w:r>
      <w:r w:rsidRPr="00C94370">
        <w:rPr>
          <w:rFonts w:ascii="Times New Roman" w:hAnsi="Times New Roman" w:cs="Times New Roman"/>
          <w:sz w:val="24"/>
          <w:szCs w:val="24"/>
        </w:rPr>
        <w:t xml:space="preserve">rt. </w:t>
      </w:r>
      <w:r w:rsidR="001F2A02">
        <w:rPr>
          <w:rFonts w:ascii="Times New Roman" w:hAnsi="Times New Roman" w:cs="Times New Roman"/>
          <w:sz w:val="24"/>
          <w:szCs w:val="24"/>
        </w:rPr>
        <w:t xml:space="preserve">214 </w:t>
      </w:r>
      <w:r w:rsidRPr="00C94370">
        <w:rPr>
          <w:rFonts w:ascii="Times New Roman" w:hAnsi="Times New Roman" w:cs="Times New Roman"/>
          <w:sz w:val="24"/>
          <w:szCs w:val="24"/>
        </w:rPr>
        <w:t>ust. 1 pkt. 1</w:t>
      </w:r>
      <w:r w:rsidR="001F2A02">
        <w:rPr>
          <w:rFonts w:ascii="Times New Roman" w:hAnsi="Times New Roman" w:cs="Times New Roman"/>
          <w:sz w:val="24"/>
          <w:szCs w:val="24"/>
        </w:rPr>
        <w:t>1</w:t>
      </w:r>
      <w:r w:rsidRPr="00C94370">
        <w:rPr>
          <w:rFonts w:ascii="Times New Roman" w:hAnsi="Times New Roman" w:cs="Times New Roman"/>
          <w:sz w:val="24"/>
          <w:szCs w:val="24"/>
        </w:rPr>
        <w:t xml:space="preserve"> ustawy z dnia </w:t>
      </w:r>
      <w:r w:rsidR="001F2A02">
        <w:rPr>
          <w:rFonts w:ascii="Times New Roman" w:hAnsi="Times New Roman" w:cs="Times New Roman"/>
          <w:sz w:val="24"/>
          <w:szCs w:val="24"/>
        </w:rPr>
        <w:t xml:space="preserve">11 września 2019 r. </w:t>
      </w:r>
      <w:r w:rsidRPr="00C94370">
        <w:rPr>
          <w:rFonts w:ascii="Times New Roman" w:hAnsi="Times New Roman" w:cs="Times New Roman"/>
          <w:sz w:val="24"/>
          <w:szCs w:val="24"/>
        </w:rPr>
        <w:t>Prawo zamówień publicznych.</w:t>
      </w:r>
    </w:p>
    <w:p w:rsidR="00C94370" w:rsidRPr="00C94370" w:rsidRDefault="00C94370" w:rsidP="00C94370">
      <w:pPr>
        <w:pStyle w:val="Akapitzlist"/>
        <w:spacing w:after="0" w:line="240" w:lineRule="auto"/>
        <w:jc w:val="both"/>
        <w:rPr>
          <w:rFonts w:ascii="Times New Roman" w:hAnsi="Times New Roman" w:cs="Times New Roman"/>
          <w:sz w:val="24"/>
          <w:szCs w:val="24"/>
        </w:rPr>
      </w:pPr>
    </w:p>
    <w:p w:rsidR="004C764B" w:rsidRDefault="004C764B" w:rsidP="00F0442A">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przedmiotu zamówienia obejmuje czynności mające na celu zagwarantowanie efektywnego i profesjonalnego zarządzania zasobem komunalnym Gminy Miejskiej Jarosław (</w:t>
      </w:r>
      <w:r w:rsidR="007C39EC">
        <w:rPr>
          <w:rFonts w:ascii="Times New Roman" w:hAnsi="Times New Roman" w:cs="Times New Roman"/>
          <w:sz w:val="24"/>
          <w:szCs w:val="24"/>
        </w:rPr>
        <w:t>lokale</w:t>
      </w:r>
      <w:r>
        <w:rPr>
          <w:rFonts w:ascii="Times New Roman" w:hAnsi="Times New Roman" w:cs="Times New Roman"/>
          <w:sz w:val="24"/>
          <w:szCs w:val="24"/>
        </w:rPr>
        <w:t xml:space="preserve"> stanowiące mieszkaniowy zasób Zamawiającego</w:t>
      </w:r>
      <w:r w:rsidR="007C39EC">
        <w:rPr>
          <w:rFonts w:ascii="Times New Roman" w:hAnsi="Times New Roman" w:cs="Times New Roman"/>
          <w:sz w:val="24"/>
          <w:szCs w:val="24"/>
        </w:rPr>
        <w:t xml:space="preserve"> </w:t>
      </w:r>
      <w:r>
        <w:rPr>
          <w:rFonts w:ascii="Times New Roman" w:hAnsi="Times New Roman" w:cs="Times New Roman"/>
          <w:sz w:val="24"/>
          <w:szCs w:val="24"/>
        </w:rPr>
        <w:t xml:space="preserve">oraz lokale użytkowe) oraz nieruchomościami mieszkalnymi nienależącymi do gminnego </w:t>
      </w:r>
      <w:r w:rsidR="005455C4">
        <w:rPr>
          <w:rFonts w:ascii="Times New Roman" w:hAnsi="Times New Roman" w:cs="Times New Roman"/>
          <w:sz w:val="24"/>
          <w:szCs w:val="24"/>
        </w:rPr>
        <w:t xml:space="preserve">                    </w:t>
      </w:r>
      <w:r>
        <w:rPr>
          <w:rFonts w:ascii="Times New Roman" w:hAnsi="Times New Roman" w:cs="Times New Roman"/>
          <w:sz w:val="24"/>
          <w:szCs w:val="24"/>
        </w:rPr>
        <w:t xml:space="preserve">zasobu nieruchomości, zgodnie z ich przeznaczeniem; wykonywanie czynności zmierzających do utrzymania zasobu komunalnego w stanie niepogorszonym, </w:t>
      </w:r>
      <w:r w:rsidR="00CB5E54">
        <w:rPr>
          <w:rFonts w:ascii="Times New Roman" w:hAnsi="Times New Roman" w:cs="Times New Roman"/>
          <w:sz w:val="24"/>
          <w:szCs w:val="24"/>
        </w:rPr>
        <w:t xml:space="preserve">                       </w:t>
      </w:r>
      <w:r>
        <w:rPr>
          <w:rFonts w:ascii="Times New Roman" w:hAnsi="Times New Roman" w:cs="Times New Roman"/>
          <w:sz w:val="24"/>
          <w:szCs w:val="24"/>
        </w:rPr>
        <w:t>na poziomie zapewniającym bezpieczeństwo ludzi i mienia.</w:t>
      </w:r>
    </w:p>
    <w:p w:rsidR="004C764B" w:rsidRPr="004C764B" w:rsidRDefault="004C764B" w:rsidP="004C764B">
      <w:pPr>
        <w:pStyle w:val="Akapitzlist"/>
        <w:rPr>
          <w:rFonts w:ascii="Times New Roman" w:hAnsi="Times New Roman" w:cs="Times New Roman"/>
          <w:sz w:val="24"/>
          <w:szCs w:val="24"/>
        </w:rPr>
      </w:pPr>
    </w:p>
    <w:p w:rsidR="00E41762" w:rsidRDefault="00E41762" w:rsidP="00F0442A">
      <w:pPr>
        <w:pStyle w:val="Akapitzlist"/>
        <w:numPr>
          <w:ilvl w:val="0"/>
          <w:numId w:val="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Przedmiot  umowy  </w:t>
      </w:r>
      <w:r w:rsidR="006032CD">
        <w:rPr>
          <w:rFonts w:ascii="Times New Roman" w:hAnsi="Times New Roman" w:cs="Times New Roman"/>
          <w:sz w:val="24"/>
          <w:szCs w:val="24"/>
        </w:rPr>
        <w:t xml:space="preserve">określony został </w:t>
      </w:r>
      <w:r w:rsidRPr="00C94370">
        <w:rPr>
          <w:rFonts w:ascii="Times New Roman" w:hAnsi="Times New Roman" w:cs="Times New Roman"/>
          <w:sz w:val="24"/>
          <w:szCs w:val="24"/>
        </w:rPr>
        <w:t>w zał</w:t>
      </w:r>
      <w:r w:rsidR="00370C2B">
        <w:rPr>
          <w:rFonts w:ascii="Times New Roman" w:hAnsi="Times New Roman" w:cs="Times New Roman"/>
          <w:sz w:val="24"/>
          <w:szCs w:val="24"/>
        </w:rPr>
        <w:t xml:space="preserve">ącznikach </w:t>
      </w:r>
      <w:r w:rsidR="00841F57">
        <w:rPr>
          <w:rFonts w:ascii="Times New Roman" w:hAnsi="Times New Roman" w:cs="Times New Roman"/>
          <w:sz w:val="24"/>
          <w:szCs w:val="24"/>
        </w:rPr>
        <w:t xml:space="preserve">nr 1,2 i 3 </w:t>
      </w:r>
      <w:r w:rsidR="00370C2B">
        <w:rPr>
          <w:rFonts w:ascii="Times New Roman" w:hAnsi="Times New Roman" w:cs="Times New Roman"/>
          <w:sz w:val="24"/>
          <w:szCs w:val="24"/>
        </w:rPr>
        <w:t>do niniejszej umowy:</w:t>
      </w:r>
    </w:p>
    <w:p w:rsidR="00841F57" w:rsidRPr="00841F57" w:rsidRDefault="00841F57" w:rsidP="00841F57">
      <w:pPr>
        <w:spacing w:after="0" w:line="240" w:lineRule="auto"/>
        <w:jc w:val="both"/>
        <w:rPr>
          <w:rFonts w:ascii="Times New Roman" w:hAnsi="Times New Roman" w:cs="Times New Roman"/>
          <w:sz w:val="24"/>
          <w:szCs w:val="24"/>
        </w:rPr>
      </w:pPr>
    </w:p>
    <w:p w:rsidR="00370C2B" w:rsidRDefault="00370C2B" w:rsidP="00B2024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1 do Umowy zawiera wykaz lokali mieszkalnych i użytkowych znajdujących się budynkach stanowiących w całości własność Gminy Miejskiej Jarosław lub w budynkach nienależących do gminnego zasobu nieruchomości</w:t>
      </w:r>
      <w:r w:rsidR="00DD1EF0">
        <w:rPr>
          <w:rFonts w:ascii="Times New Roman" w:hAnsi="Times New Roman" w:cs="Times New Roman"/>
          <w:sz w:val="24"/>
          <w:szCs w:val="24"/>
        </w:rPr>
        <w:t xml:space="preserve"> (</w:t>
      </w:r>
      <w:r w:rsidR="00841F57">
        <w:rPr>
          <w:rFonts w:ascii="Times New Roman" w:hAnsi="Times New Roman" w:cs="Times New Roman"/>
          <w:sz w:val="24"/>
          <w:szCs w:val="24"/>
        </w:rPr>
        <w:t xml:space="preserve">zarządzanych </w:t>
      </w:r>
      <w:r w:rsidR="00DD1EF0">
        <w:rPr>
          <w:rFonts w:ascii="Times New Roman" w:hAnsi="Times New Roman" w:cs="Times New Roman"/>
          <w:sz w:val="24"/>
          <w:szCs w:val="24"/>
        </w:rPr>
        <w:t>na zasadzie prowadzenia cudzych spraw bez zlecenia)</w:t>
      </w:r>
      <w:r w:rsidR="00841F57">
        <w:rPr>
          <w:rFonts w:ascii="Times New Roman" w:hAnsi="Times New Roman" w:cs="Times New Roman"/>
          <w:sz w:val="24"/>
          <w:szCs w:val="24"/>
        </w:rPr>
        <w:t xml:space="preserve">, o łącznej powierzchni użytkowej </w:t>
      </w:r>
      <w:r w:rsidR="001F2A02">
        <w:rPr>
          <w:rFonts w:ascii="Times New Roman" w:hAnsi="Times New Roman" w:cs="Times New Roman"/>
          <w:sz w:val="24"/>
          <w:szCs w:val="24"/>
        </w:rPr>
        <w:t>20</w:t>
      </w:r>
      <w:r w:rsidR="007A2A0C">
        <w:rPr>
          <w:rFonts w:ascii="Times New Roman" w:hAnsi="Times New Roman" w:cs="Times New Roman"/>
          <w:sz w:val="24"/>
          <w:szCs w:val="24"/>
        </w:rPr>
        <w:t> 810,04</w:t>
      </w:r>
      <w:r w:rsidR="00CB5E54">
        <w:rPr>
          <w:rFonts w:ascii="Times New Roman" w:hAnsi="Times New Roman" w:cs="Times New Roman"/>
          <w:sz w:val="24"/>
          <w:szCs w:val="24"/>
        </w:rPr>
        <w:t xml:space="preserve"> </w:t>
      </w:r>
      <w:r w:rsidR="00841F57">
        <w:rPr>
          <w:rFonts w:ascii="Times New Roman" w:hAnsi="Times New Roman" w:cs="Times New Roman"/>
          <w:sz w:val="24"/>
          <w:szCs w:val="24"/>
        </w:rPr>
        <w:t xml:space="preserve">m², w tym lokale mieszkalne </w:t>
      </w:r>
      <w:r w:rsidR="00CB5E54">
        <w:rPr>
          <w:rFonts w:ascii="Times New Roman" w:hAnsi="Times New Roman" w:cs="Times New Roman"/>
          <w:sz w:val="24"/>
          <w:szCs w:val="24"/>
        </w:rPr>
        <w:t>1</w:t>
      </w:r>
      <w:r w:rsidR="007A2A0C">
        <w:rPr>
          <w:rFonts w:ascii="Times New Roman" w:hAnsi="Times New Roman" w:cs="Times New Roman"/>
          <w:sz w:val="24"/>
          <w:szCs w:val="24"/>
        </w:rPr>
        <w:t>9 607,33</w:t>
      </w:r>
      <w:r w:rsidR="00841F57">
        <w:rPr>
          <w:rFonts w:ascii="Times New Roman" w:hAnsi="Times New Roman" w:cs="Times New Roman"/>
          <w:sz w:val="24"/>
          <w:szCs w:val="24"/>
        </w:rPr>
        <w:t xml:space="preserve"> m², lokale użytkowe </w:t>
      </w:r>
      <w:r w:rsidR="003274A1">
        <w:rPr>
          <w:rFonts w:ascii="Times New Roman" w:hAnsi="Times New Roman" w:cs="Times New Roman"/>
          <w:sz w:val="24"/>
          <w:szCs w:val="24"/>
        </w:rPr>
        <w:t>1</w:t>
      </w:r>
      <w:r w:rsidR="001F2A02">
        <w:rPr>
          <w:rFonts w:ascii="Times New Roman" w:hAnsi="Times New Roman" w:cs="Times New Roman"/>
          <w:sz w:val="24"/>
          <w:szCs w:val="24"/>
        </w:rPr>
        <w:t>202,71</w:t>
      </w:r>
      <w:r w:rsidR="00841F57">
        <w:rPr>
          <w:rFonts w:ascii="Times New Roman" w:hAnsi="Times New Roman" w:cs="Times New Roman"/>
          <w:sz w:val="24"/>
          <w:szCs w:val="24"/>
        </w:rPr>
        <w:t xml:space="preserve"> m²</w:t>
      </w:r>
      <w:r w:rsidR="001F2A02">
        <w:rPr>
          <w:rFonts w:ascii="Times New Roman" w:hAnsi="Times New Roman" w:cs="Times New Roman"/>
          <w:sz w:val="24"/>
          <w:szCs w:val="24"/>
        </w:rPr>
        <w:t>,</w:t>
      </w:r>
    </w:p>
    <w:p w:rsidR="00841F57" w:rsidRDefault="00841F57" w:rsidP="00841F57">
      <w:pPr>
        <w:pStyle w:val="Akapitzlist"/>
        <w:spacing w:after="0" w:line="240" w:lineRule="auto"/>
        <w:ind w:left="1440"/>
        <w:jc w:val="both"/>
        <w:rPr>
          <w:rFonts w:ascii="Times New Roman" w:hAnsi="Times New Roman" w:cs="Times New Roman"/>
          <w:sz w:val="24"/>
          <w:szCs w:val="24"/>
        </w:rPr>
      </w:pPr>
    </w:p>
    <w:p w:rsidR="00370C2B" w:rsidRDefault="00841F57" w:rsidP="00B2024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 do Umowy zawiera wykaz lokali mieszkalnych i użytkowych znajdujących się w budynkach, w których funkcjonuje wspólnota mieszkaniowa, o łącznej powierzchni użytkowej </w:t>
      </w:r>
      <w:r w:rsidR="00D654D0">
        <w:rPr>
          <w:rFonts w:ascii="Times New Roman" w:hAnsi="Times New Roman" w:cs="Times New Roman"/>
          <w:sz w:val="24"/>
          <w:szCs w:val="24"/>
        </w:rPr>
        <w:t>2</w:t>
      </w:r>
      <w:r w:rsidR="00FC38E4">
        <w:rPr>
          <w:rFonts w:ascii="Times New Roman" w:hAnsi="Times New Roman" w:cs="Times New Roman"/>
          <w:sz w:val="24"/>
          <w:szCs w:val="24"/>
        </w:rPr>
        <w:t>4 573, 29</w:t>
      </w:r>
      <w:r w:rsidR="00D654D0">
        <w:rPr>
          <w:rFonts w:ascii="Times New Roman" w:hAnsi="Times New Roman" w:cs="Times New Roman"/>
          <w:sz w:val="24"/>
          <w:szCs w:val="24"/>
        </w:rPr>
        <w:t xml:space="preserve"> </w:t>
      </w:r>
      <w:r>
        <w:rPr>
          <w:rFonts w:ascii="Times New Roman" w:hAnsi="Times New Roman" w:cs="Times New Roman"/>
          <w:sz w:val="24"/>
          <w:szCs w:val="24"/>
        </w:rPr>
        <w:t xml:space="preserve">m², w tym lokale mieszkalne </w:t>
      </w:r>
      <w:r w:rsidR="001F2A02">
        <w:rPr>
          <w:rFonts w:ascii="Times New Roman" w:hAnsi="Times New Roman" w:cs="Times New Roman"/>
          <w:sz w:val="24"/>
          <w:szCs w:val="24"/>
        </w:rPr>
        <w:t>2</w:t>
      </w:r>
      <w:r w:rsidR="00FC38E4">
        <w:rPr>
          <w:rFonts w:ascii="Times New Roman" w:hAnsi="Times New Roman" w:cs="Times New Roman"/>
          <w:sz w:val="24"/>
          <w:szCs w:val="24"/>
        </w:rPr>
        <w:t>0 548, 81</w:t>
      </w:r>
      <w:r w:rsidR="00D654D0">
        <w:rPr>
          <w:rFonts w:ascii="Times New Roman" w:hAnsi="Times New Roman" w:cs="Times New Roman"/>
          <w:sz w:val="24"/>
          <w:szCs w:val="24"/>
        </w:rPr>
        <w:t xml:space="preserve"> </w:t>
      </w:r>
      <w:r>
        <w:rPr>
          <w:rFonts w:ascii="Times New Roman" w:hAnsi="Times New Roman" w:cs="Times New Roman"/>
          <w:sz w:val="24"/>
          <w:szCs w:val="24"/>
        </w:rPr>
        <w:t xml:space="preserve">m², lokale użytkowe </w:t>
      </w:r>
      <w:r w:rsidR="00D654D0">
        <w:rPr>
          <w:rFonts w:ascii="Times New Roman" w:hAnsi="Times New Roman" w:cs="Times New Roman"/>
          <w:sz w:val="24"/>
          <w:szCs w:val="24"/>
        </w:rPr>
        <w:t>4024,4</w:t>
      </w:r>
      <w:r w:rsidR="001F2A02">
        <w:rPr>
          <w:rFonts w:ascii="Times New Roman" w:hAnsi="Times New Roman" w:cs="Times New Roman"/>
          <w:sz w:val="24"/>
          <w:szCs w:val="24"/>
        </w:rPr>
        <w:t>8</w:t>
      </w:r>
      <w:r>
        <w:rPr>
          <w:rFonts w:ascii="Times New Roman" w:hAnsi="Times New Roman" w:cs="Times New Roman"/>
          <w:sz w:val="24"/>
          <w:szCs w:val="24"/>
        </w:rPr>
        <w:t xml:space="preserve"> m²</w:t>
      </w:r>
      <w:r w:rsidR="001F2A02">
        <w:rPr>
          <w:rFonts w:ascii="Times New Roman" w:hAnsi="Times New Roman" w:cs="Times New Roman"/>
          <w:sz w:val="24"/>
          <w:szCs w:val="24"/>
        </w:rPr>
        <w:t>,</w:t>
      </w:r>
    </w:p>
    <w:p w:rsidR="003274A1" w:rsidRPr="003274A1" w:rsidRDefault="003274A1" w:rsidP="003274A1">
      <w:pPr>
        <w:spacing w:after="0" w:line="240" w:lineRule="auto"/>
        <w:jc w:val="both"/>
        <w:rPr>
          <w:rFonts w:ascii="Times New Roman" w:hAnsi="Times New Roman" w:cs="Times New Roman"/>
          <w:sz w:val="24"/>
          <w:szCs w:val="24"/>
        </w:rPr>
      </w:pPr>
    </w:p>
    <w:p w:rsidR="00841F57" w:rsidRDefault="00841F57" w:rsidP="00B2024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3 do Umowy zawiera Katalog zadań Wykonawcy</w:t>
      </w:r>
      <w:r w:rsidR="001F2A02">
        <w:rPr>
          <w:rFonts w:ascii="Times New Roman" w:hAnsi="Times New Roman" w:cs="Times New Roman"/>
          <w:sz w:val="24"/>
          <w:szCs w:val="24"/>
        </w:rPr>
        <w:t>.</w:t>
      </w:r>
    </w:p>
    <w:p w:rsidR="00A656B9" w:rsidRPr="00A656B9" w:rsidRDefault="00A656B9" w:rsidP="00A656B9">
      <w:pPr>
        <w:pStyle w:val="Akapitzlist"/>
        <w:rPr>
          <w:rFonts w:ascii="Times New Roman" w:hAnsi="Times New Roman" w:cs="Times New Roman"/>
          <w:sz w:val="24"/>
          <w:szCs w:val="24"/>
        </w:rPr>
      </w:pPr>
    </w:p>
    <w:p w:rsidR="00A656B9" w:rsidRDefault="00A656B9" w:rsidP="00A656B9">
      <w:pPr>
        <w:pStyle w:val="Akapitzlist"/>
        <w:spacing w:after="0" w:line="240" w:lineRule="auto"/>
        <w:ind w:left="1440"/>
        <w:jc w:val="both"/>
        <w:rPr>
          <w:rFonts w:ascii="Times New Roman" w:hAnsi="Times New Roman" w:cs="Times New Roman"/>
          <w:sz w:val="24"/>
          <w:szCs w:val="24"/>
        </w:rPr>
      </w:pPr>
    </w:p>
    <w:p w:rsidR="00E41762" w:rsidRDefault="00E41762" w:rsidP="00F0442A">
      <w:pPr>
        <w:pStyle w:val="Akapitzlist"/>
        <w:numPr>
          <w:ilvl w:val="0"/>
          <w:numId w:val="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Załączniki Nr 1, Nr 2, Nr 3</w:t>
      </w:r>
      <w:r w:rsidR="00371356">
        <w:rPr>
          <w:rFonts w:ascii="Times New Roman" w:hAnsi="Times New Roman" w:cs="Times New Roman"/>
          <w:sz w:val="24"/>
          <w:szCs w:val="24"/>
        </w:rPr>
        <w:t xml:space="preserve"> </w:t>
      </w:r>
      <w:r w:rsidRPr="00C94370">
        <w:rPr>
          <w:rFonts w:ascii="Times New Roman" w:hAnsi="Times New Roman" w:cs="Times New Roman"/>
          <w:sz w:val="24"/>
          <w:szCs w:val="24"/>
        </w:rPr>
        <w:t>są integralną częścią niniejszej umowy.</w:t>
      </w:r>
    </w:p>
    <w:p w:rsidR="00A656B9" w:rsidRDefault="00A656B9" w:rsidP="00A656B9">
      <w:pPr>
        <w:pStyle w:val="Akapitzlist"/>
        <w:spacing w:after="0" w:line="240" w:lineRule="auto"/>
        <w:jc w:val="both"/>
        <w:rPr>
          <w:rFonts w:ascii="Times New Roman" w:hAnsi="Times New Roman" w:cs="Times New Roman"/>
          <w:sz w:val="24"/>
          <w:szCs w:val="24"/>
        </w:rPr>
      </w:pPr>
    </w:p>
    <w:p w:rsidR="00E41762" w:rsidRPr="00E055C5" w:rsidRDefault="00E41762" w:rsidP="00B2024A">
      <w:pPr>
        <w:pStyle w:val="Akapitzlist"/>
        <w:numPr>
          <w:ilvl w:val="0"/>
          <w:numId w:val="20"/>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lastRenderedPageBreak/>
        <w:t>Załącznik Nr 1 w dniu podpisania umowy zawierać będzie co najmniej:</w:t>
      </w:r>
    </w:p>
    <w:p w:rsidR="00E41762" w:rsidRPr="00E055C5"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adres nieruchomości,</w:t>
      </w:r>
    </w:p>
    <w:p w:rsidR="00E41762" w:rsidRPr="00E055C5"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powierzchnię nieruchomości,</w:t>
      </w:r>
    </w:p>
    <w:p w:rsidR="00E41762" w:rsidRPr="00E055C5"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powierzchnię użytkową lokali mieszkalnych,</w:t>
      </w:r>
    </w:p>
    <w:p w:rsidR="00E41762" w:rsidRPr="00E055C5"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 xml:space="preserve">powierzchnię użytkową lokali użytkowych, </w:t>
      </w:r>
    </w:p>
    <w:p w:rsidR="00E41762" w:rsidRPr="00E055C5"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 xml:space="preserve">ilość lokali mieszkalnych, </w:t>
      </w:r>
    </w:p>
    <w:p w:rsidR="00E41762" w:rsidRDefault="00E41762" w:rsidP="00B2024A">
      <w:pPr>
        <w:pStyle w:val="Akapitzlist"/>
        <w:numPr>
          <w:ilvl w:val="0"/>
          <w:numId w:val="21"/>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 xml:space="preserve">ilość lokali użytkowych. </w:t>
      </w:r>
    </w:p>
    <w:p w:rsidR="00841F57" w:rsidRPr="00E055C5" w:rsidRDefault="00841F57" w:rsidP="00841F57">
      <w:pPr>
        <w:pStyle w:val="Akapitzlist"/>
        <w:spacing w:after="0" w:line="240" w:lineRule="auto"/>
        <w:ind w:left="2160"/>
        <w:jc w:val="both"/>
        <w:rPr>
          <w:rFonts w:ascii="Times New Roman" w:hAnsi="Times New Roman" w:cs="Times New Roman"/>
          <w:sz w:val="24"/>
          <w:szCs w:val="24"/>
        </w:rPr>
      </w:pPr>
    </w:p>
    <w:p w:rsidR="00E41762" w:rsidRPr="00E055C5" w:rsidRDefault="00E41762" w:rsidP="00B2024A">
      <w:pPr>
        <w:pStyle w:val="Akapitzlist"/>
        <w:numPr>
          <w:ilvl w:val="0"/>
          <w:numId w:val="20"/>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Załącznik Nr 2 w dniu podpisania umowy zawierać będzie co najmniej:</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 xml:space="preserve">adres nieruchomości, </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powierzchnię nieruchomości,</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powierzchnię  użytkową  lokali  mieszkalnych  stanowiących  własność  Gminy  we  wspólnotach mieszkaniowych,</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 xml:space="preserve">powierzchnię  użytkową  lokali  użytkowych  stanowiących  własność  Gminy  we  wspólnotach mieszkaniowych, </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ilość lokali mieszkalnych,</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ilość lokali użytkowych,</w:t>
      </w:r>
    </w:p>
    <w:p w:rsidR="00E41762" w:rsidRPr="00E055C5" w:rsidRDefault="00E41762" w:rsidP="00B2024A">
      <w:pPr>
        <w:pStyle w:val="Akapitzlist"/>
        <w:numPr>
          <w:ilvl w:val="0"/>
          <w:numId w:val="22"/>
        </w:numPr>
        <w:spacing w:after="0" w:line="240" w:lineRule="auto"/>
        <w:jc w:val="both"/>
        <w:rPr>
          <w:rFonts w:ascii="Times New Roman" w:hAnsi="Times New Roman" w:cs="Times New Roman"/>
          <w:sz w:val="24"/>
          <w:szCs w:val="24"/>
        </w:rPr>
      </w:pPr>
      <w:r w:rsidRPr="00E055C5">
        <w:rPr>
          <w:rFonts w:ascii="Times New Roman" w:hAnsi="Times New Roman" w:cs="Times New Roman"/>
          <w:sz w:val="24"/>
          <w:szCs w:val="24"/>
        </w:rPr>
        <w:t>udział Gminy w nieruchomości.</w:t>
      </w:r>
    </w:p>
    <w:p w:rsidR="00E055C5" w:rsidRPr="00C94370" w:rsidRDefault="00E055C5" w:rsidP="00C94370">
      <w:pPr>
        <w:pStyle w:val="Akapitzlist"/>
        <w:spacing w:after="0" w:line="240" w:lineRule="auto"/>
        <w:ind w:left="1440"/>
        <w:jc w:val="both"/>
        <w:rPr>
          <w:rFonts w:ascii="Times New Roman" w:hAnsi="Times New Roman" w:cs="Times New Roman"/>
          <w:sz w:val="24"/>
          <w:szCs w:val="24"/>
        </w:rPr>
      </w:pPr>
    </w:p>
    <w:p w:rsidR="008E1F2E" w:rsidRDefault="008E1F2E" w:rsidP="00F0442A">
      <w:pPr>
        <w:pStyle w:val="Akapitzlist"/>
        <w:numPr>
          <w:ilvl w:val="0"/>
          <w:numId w:val="1"/>
        </w:numPr>
        <w:jc w:val="both"/>
        <w:rPr>
          <w:rFonts w:ascii="Times New Roman" w:hAnsi="Times New Roman" w:cs="Times New Roman"/>
          <w:sz w:val="24"/>
          <w:szCs w:val="24"/>
        </w:rPr>
      </w:pPr>
      <w:r w:rsidRPr="00C94370">
        <w:rPr>
          <w:rFonts w:ascii="Times New Roman" w:hAnsi="Times New Roman" w:cs="Times New Roman"/>
          <w:sz w:val="24"/>
          <w:szCs w:val="24"/>
        </w:rPr>
        <w:t xml:space="preserve">Strony ustalają, że Zamawiający w czasie realizacji zadania może przekazać                                      w zarządzanie inne budynki lub lokale nie wymienione w załącznikach </w:t>
      </w:r>
      <w:r w:rsidR="00841F57">
        <w:rPr>
          <w:rFonts w:ascii="Times New Roman" w:hAnsi="Times New Roman" w:cs="Times New Roman"/>
          <w:sz w:val="24"/>
          <w:szCs w:val="24"/>
        </w:rPr>
        <w:t>nr 1 i 2</w:t>
      </w:r>
      <w:r w:rsidRPr="00C94370">
        <w:rPr>
          <w:rFonts w:ascii="Times New Roman" w:hAnsi="Times New Roman" w:cs="Times New Roman"/>
          <w:sz w:val="24"/>
          <w:szCs w:val="24"/>
        </w:rPr>
        <w:t xml:space="preserve">. </w:t>
      </w:r>
      <w:r w:rsidR="00CB5E54">
        <w:rPr>
          <w:rFonts w:ascii="Times New Roman" w:hAnsi="Times New Roman" w:cs="Times New Roman"/>
          <w:sz w:val="24"/>
          <w:szCs w:val="24"/>
        </w:rPr>
        <w:t xml:space="preserve">        </w:t>
      </w:r>
      <w:r w:rsidRPr="00C94370">
        <w:rPr>
          <w:rFonts w:ascii="Times New Roman" w:hAnsi="Times New Roman" w:cs="Times New Roman"/>
          <w:sz w:val="24"/>
          <w:szCs w:val="24"/>
        </w:rPr>
        <w:t>Każda zmiana ilościowa przedmiotu umowy wymaga aneksowania niniejszej umowy, w tym zmiany ww. załączników do niniejszej umowy dokonanej w formie pisemnej.</w:t>
      </w:r>
    </w:p>
    <w:p w:rsidR="00841F57" w:rsidRPr="00C94370" w:rsidRDefault="00841F57" w:rsidP="00841F57">
      <w:pPr>
        <w:pStyle w:val="Akapitzlist"/>
        <w:jc w:val="both"/>
        <w:rPr>
          <w:rFonts w:ascii="Times New Roman" w:hAnsi="Times New Roman" w:cs="Times New Roman"/>
          <w:sz w:val="24"/>
          <w:szCs w:val="24"/>
        </w:rPr>
      </w:pPr>
    </w:p>
    <w:p w:rsidR="008E1F2E" w:rsidRDefault="008E1F2E" w:rsidP="00F0442A">
      <w:pPr>
        <w:pStyle w:val="Akapitzlist"/>
        <w:numPr>
          <w:ilvl w:val="0"/>
          <w:numId w:val="1"/>
        </w:numPr>
        <w:jc w:val="both"/>
        <w:rPr>
          <w:rFonts w:ascii="Times New Roman" w:hAnsi="Times New Roman" w:cs="Times New Roman"/>
          <w:sz w:val="24"/>
          <w:szCs w:val="24"/>
        </w:rPr>
      </w:pPr>
      <w:r w:rsidRPr="00C94370">
        <w:rPr>
          <w:rFonts w:ascii="Times New Roman" w:hAnsi="Times New Roman" w:cs="Times New Roman"/>
          <w:sz w:val="24"/>
          <w:szCs w:val="24"/>
        </w:rPr>
        <w:t xml:space="preserve">Termin wykonywania przedmiotu umowy ustala się od dnia </w:t>
      </w:r>
      <w:r w:rsidR="001A04A9">
        <w:rPr>
          <w:rFonts w:ascii="Times New Roman" w:hAnsi="Times New Roman" w:cs="Times New Roman"/>
          <w:sz w:val="24"/>
          <w:szCs w:val="24"/>
        </w:rPr>
        <w:t>1 stycznia 202</w:t>
      </w:r>
      <w:r w:rsidR="00E20E2A">
        <w:rPr>
          <w:rFonts w:ascii="Times New Roman" w:hAnsi="Times New Roman" w:cs="Times New Roman"/>
          <w:sz w:val="24"/>
          <w:szCs w:val="24"/>
        </w:rPr>
        <w:t>4</w:t>
      </w:r>
      <w:r w:rsidR="001A04A9">
        <w:rPr>
          <w:rFonts w:ascii="Times New Roman" w:hAnsi="Times New Roman" w:cs="Times New Roman"/>
          <w:sz w:val="24"/>
          <w:szCs w:val="24"/>
        </w:rPr>
        <w:t xml:space="preserve"> r.                        do dnia 31 grudnia 202</w:t>
      </w:r>
      <w:r w:rsidR="00E20E2A">
        <w:rPr>
          <w:rFonts w:ascii="Times New Roman" w:hAnsi="Times New Roman" w:cs="Times New Roman"/>
          <w:sz w:val="24"/>
          <w:szCs w:val="24"/>
        </w:rPr>
        <w:t>4</w:t>
      </w:r>
      <w:r w:rsidR="001A04A9">
        <w:rPr>
          <w:rFonts w:ascii="Times New Roman" w:hAnsi="Times New Roman" w:cs="Times New Roman"/>
          <w:sz w:val="24"/>
          <w:szCs w:val="24"/>
        </w:rPr>
        <w:t xml:space="preserve"> </w:t>
      </w:r>
      <w:r w:rsidRPr="00C94370">
        <w:rPr>
          <w:rFonts w:ascii="Times New Roman" w:hAnsi="Times New Roman" w:cs="Times New Roman"/>
          <w:sz w:val="24"/>
          <w:szCs w:val="24"/>
        </w:rPr>
        <w:t>r.</w:t>
      </w:r>
    </w:p>
    <w:p w:rsidR="00C94370" w:rsidRDefault="00C94370" w:rsidP="00C94370">
      <w:pPr>
        <w:pStyle w:val="Akapitzlist"/>
        <w:jc w:val="both"/>
        <w:rPr>
          <w:rFonts w:ascii="Times New Roman" w:hAnsi="Times New Roman" w:cs="Times New Roman"/>
          <w:sz w:val="24"/>
          <w:szCs w:val="24"/>
        </w:rPr>
      </w:pPr>
    </w:p>
    <w:p w:rsidR="00C94370" w:rsidRPr="006E3C1F" w:rsidRDefault="00C94370" w:rsidP="006E3C1F">
      <w:pPr>
        <w:jc w:val="center"/>
        <w:rPr>
          <w:rFonts w:ascii="Times New Roman" w:hAnsi="Times New Roman" w:cs="Times New Roman"/>
          <w:b/>
          <w:sz w:val="28"/>
          <w:szCs w:val="28"/>
        </w:rPr>
      </w:pPr>
      <w:r w:rsidRPr="00C94370">
        <w:rPr>
          <w:rFonts w:ascii="Times New Roman" w:hAnsi="Times New Roman" w:cs="Times New Roman"/>
          <w:b/>
          <w:sz w:val="28"/>
          <w:szCs w:val="28"/>
        </w:rPr>
        <w:t xml:space="preserve">§ </w:t>
      </w:r>
      <w:r>
        <w:rPr>
          <w:rFonts w:ascii="Times New Roman" w:hAnsi="Times New Roman" w:cs="Times New Roman"/>
          <w:b/>
          <w:sz w:val="28"/>
          <w:szCs w:val="28"/>
        </w:rPr>
        <w:t>2</w:t>
      </w:r>
    </w:p>
    <w:p w:rsidR="0073210C" w:rsidRDefault="0073210C" w:rsidP="004007AE">
      <w:pPr>
        <w:pStyle w:val="Akapitzlist"/>
        <w:numPr>
          <w:ilvl w:val="0"/>
          <w:numId w:val="2"/>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Czynności zarządzania</w:t>
      </w:r>
      <w:r w:rsidR="0097688D">
        <w:rPr>
          <w:rFonts w:ascii="Times New Roman" w:hAnsi="Times New Roman" w:cs="Times New Roman"/>
          <w:sz w:val="24"/>
          <w:szCs w:val="24"/>
        </w:rPr>
        <w:t xml:space="preserve"> objęte przedmiotem </w:t>
      </w:r>
      <w:r w:rsidR="002459E1">
        <w:rPr>
          <w:rFonts w:ascii="Times New Roman" w:hAnsi="Times New Roman" w:cs="Times New Roman"/>
          <w:sz w:val="24"/>
          <w:szCs w:val="24"/>
        </w:rPr>
        <w:t>umowy</w:t>
      </w:r>
      <w:r w:rsidRPr="00C94370">
        <w:rPr>
          <w:rFonts w:ascii="Times New Roman" w:hAnsi="Times New Roman" w:cs="Times New Roman"/>
          <w:sz w:val="24"/>
          <w:szCs w:val="24"/>
        </w:rPr>
        <w:t xml:space="preserve">, których szczegółowy wykaz  zawiera załącznik Nr </w:t>
      </w:r>
      <w:r w:rsidR="00841F57">
        <w:rPr>
          <w:rFonts w:ascii="Times New Roman" w:hAnsi="Times New Roman" w:cs="Times New Roman"/>
          <w:sz w:val="24"/>
          <w:szCs w:val="24"/>
        </w:rPr>
        <w:t>3</w:t>
      </w:r>
      <w:r w:rsidRPr="00C94370">
        <w:rPr>
          <w:rFonts w:ascii="Times New Roman" w:hAnsi="Times New Roman" w:cs="Times New Roman"/>
          <w:sz w:val="24"/>
          <w:szCs w:val="24"/>
        </w:rPr>
        <w:t xml:space="preserve">, Wykonawca zobowiązuje się wykonywać ze szczególną starannością oraz zgodnie z obowiązującymi przepisami prawa, w szczególności ustawy z dnia 21 czerwca 2001 r. o ochronie praw lokatorów, mieszkaniowym zasobie gminy </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i o  zmianie Kodeksu cywilnego</w:t>
      </w:r>
      <w:r w:rsidR="002459E1">
        <w:rPr>
          <w:rFonts w:ascii="Times New Roman" w:hAnsi="Times New Roman" w:cs="Times New Roman"/>
          <w:sz w:val="24"/>
          <w:szCs w:val="24"/>
        </w:rPr>
        <w:t>.</w:t>
      </w:r>
    </w:p>
    <w:p w:rsidR="00C94370" w:rsidRDefault="00C94370" w:rsidP="00C94370">
      <w:pPr>
        <w:pStyle w:val="Akapitzlist"/>
        <w:spacing w:after="0" w:line="240" w:lineRule="auto"/>
        <w:jc w:val="both"/>
        <w:rPr>
          <w:rFonts w:ascii="Times New Roman" w:hAnsi="Times New Roman" w:cs="Times New Roman"/>
          <w:sz w:val="24"/>
          <w:szCs w:val="24"/>
        </w:rPr>
      </w:pPr>
    </w:p>
    <w:p w:rsidR="00C94370" w:rsidRPr="00C94370" w:rsidRDefault="00C94370" w:rsidP="004007A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do udzielenia Wykonawcy </w:t>
      </w:r>
      <w:r w:rsidR="002459E1">
        <w:rPr>
          <w:rFonts w:ascii="Times New Roman" w:hAnsi="Times New Roman" w:cs="Times New Roman"/>
          <w:sz w:val="24"/>
          <w:szCs w:val="24"/>
        </w:rPr>
        <w:t xml:space="preserve">stosownych </w:t>
      </w:r>
      <w:r>
        <w:rPr>
          <w:rFonts w:ascii="Times New Roman" w:hAnsi="Times New Roman" w:cs="Times New Roman"/>
          <w:sz w:val="24"/>
          <w:szCs w:val="24"/>
        </w:rPr>
        <w:t>pełnomocnictw niezbędnych do wykonania Umowy.</w:t>
      </w:r>
    </w:p>
    <w:p w:rsidR="0073210C" w:rsidRPr="008D275A" w:rsidRDefault="0073210C" w:rsidP="0073210C">
      <w:pPr>
        <w:spacing w:after="0" w:line="240" w:lineRule="auto"/>
        <w:contextualSpacing/>
        <w:jc w:val="both"/>
        <w:rPr>
          <w:rFonts w:ascii="Times New Roman" w:hAnsi="Times New Roman" w:cs="Times New Roman"/>
          <w:color w:val="FF0000"/>
          <w:sz w:val="24"/>
          <w:szCs w:val="24"/>
        </w:rPr>
      </w:pPr>
    </w:p>
    <w:p w:rsidR="0073210C" w:rsidRDefault="0073210C" w:rsidP="004007AE">
      <w:pPr>
        <w:pStyle w:val="Akapitzlist"/>
        <w:numPr>
          <w:ilvl w:val="0"/>
          <w:numId w:val="2"/>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Wykonawca nie może oddawać w dalsze zarządzanie p</w:t>
      </w:r>
      <w:r w:rsidR="002459E1">
        <w:rPr>
          <w:rFonts w:ascii="Times New Roman" w:hAnsi="Times New Roman" w:cs="Times New Roman"/>
          <w:sz w:val="24"/>
          <w:szCs w:val="24"/>
        </w:rPr>
        <w:t>rzedmiotu umowy.</w:t>
      </w:r>
    </w:p>
    <w:p w:rsidR="00E82EE8" w:rsidRPr="00E82EE8" w:rsidRDefault="00E82EE8" w:rsidP="00E82EE8">
      <w:pPr>
        <w:pStyle w:val="Akapitzlist"/>
        <w:rPr>
          <w:rFonts w:ascii="Times New Roman" w:hAnsi="Times New Roman" w:cs="Times New Roman"/>
          <w:sz w:val="24"/>
          <w:szCs w:val="24"/>
        </w:rPr>
      </w:pPr>
    </w:p>
    <w:p w:rsidR="0073210C" w:rsidRDefault="0073210C" w:rsidP="004007AE">
      <w:pPr>
        <w:pStyle w:val="Akapitzlist"/>
        <w:numPr>
          <w:ilvl w:val="0"/>
          <w:numId w:val="2"/>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Wykonawca zobowiązany jest do wykonywania czynności będących przedmiotem umowy z należytą starannością,  do  czuwania  nad  prawidłową  realizacją  umów  zawartych  na  potrzeby  sprawowanego zarządu, a także do ochrony interesów Zamawiającego w toku realizacji niniejszej umowy.</w:t>
      </w:r>
    </w:p>
    <w:p w:rsidR="003B399A" w:rsidRPr="003B399A" w:rsidRDefault="003B399A" w:rsidP="003B399A">
      <w:pPr>
        <w:pStyle w:val="Akapitzlist"/>
        <w:rPr>
          <w:rFonts w:ascii="Times New Roman" w:hAnsi="Times New Roman" w:cs="Times New Roman"/>
          <w:sz w:val="24"/>
          <w:szCs w:val="24"/>
        </w:rPr>
      </w:pPr>
    </w:p>
    <w:p w:rsidR="003B399A" w:rsidRPr="00C94370" w:rsidRDefault="003B399A" w:rsidP="004007A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nieruchomości obejmujących lokale położone w budynkach wspólnot mieszkaniowych zadania określone w niniejszej Umowie nie obejmują obowiązków dotyczących zarządzania częściami wspólnymi nieruchomości wspólnot mieszkaniowych.</w:t>
      </w:r>
    </w:p>
    <w:p w:rsidR="0073210C" w:rsidRDefault="0073210C" w:rsidP="0073210C">
      <w:pPr>
        <w:spacing w:after="0" w:line="240" w:lineRule="auto"/>
        <w:contextualSpacing/>
        <w:jc w:val="both"/>
        <w:rPr>
          <w:rFonts w:ascii="Times New Roman" w:hAnsi="Times New Roman" w:cs="Times New Roman"/>
          <w:sz w:val="24"/>
          <w:szCs w:val="24"/>
        </w:rPr>
      </w:pPr>
    </w:p>
    <w:p w:rsidR="0097688D" w:rsidRDefault="0097688D" w:rsidP="002459E1">
      <w:pPr>
        <w:jc w:val="center"/>
        <w:rPr>
          <w:rFonts w:ascii="Times New Roman" w:hAnsi="Times New Roman" w:cs="Times New Roman"/>
          <w:b/>
          <w:sz w:val="28"/>
          <w:szCs w:val="28"/>
        </w:rPr>
      </w:pPr>
      <w:r w:rsidRPr="002459E1">
        <w:rPr>
          <w:rFonts w:ascii="Times New Roman" w:hAnsi="Times New Roman" w:cs="Times New Roman"/>
          <w:b/>
          <w:sz w:val="28"/>
          <w:szCs w:val="28"/>
        </w:rPr>
        <w:t>§ 3</w:t>
      </w:r>
    </w:p>
    <w:p w:rsidR="002459E1" w:rsidRPr="002459E1" w:rsidRDefault="002459E1" w:rsidP="004007AE">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2459E1">
        <w:rPr>
          <w:rFonts w:ascii="Times New Roman" w:hAnsi="Times New Roman" w:cs="Times New Roman"/>
          <w:color w:val="000000" w:themeColor="text1"/>
          <w:sz w:val="24"/>
          <w:szCs w:val="24"/>
        </w:rPr>
        <w:t>W  przypadku  wystąpienia  awarii  lub  innych  zdarzeń  stwarzających  zagrożenia  życia  lub  powierzonego mienia, Wykonawca podejmie niezwłocznie niezbędne czynności mające na celu zabezpieczenie przed zagrożeniem.</w:t>
      </w:r>
    </w:p>
    <w:p w:rsidR="002459E1" w:rsidRPr="002459E1" w:rsidRDefault="002459E1" w:rsidP="002459E1">
      <w:pPr>
        <w:spacing w:after="0" w:line="240" w:lineRule="auto"/>
        <w:contextualSpacing/>
        <w:jc w:val="both"/>
        <w:rPr>
          <w:rFonts w:ascii="Times New Roman" w:hAnsi="Times New Roman" w:cs="Times New Roman"/>
          <w:color w:val="000000" w:themeColor="text1"/>
          <w:sz w:val="24"/>
          <w:szCs w:val="24"/>
        </w:rPr>
      </w:pPr>
    </w:p>
    <w:p w:rsidR="002459E1" w:rsidRDefault="002459E1" w:rsidP="004007AE">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2459E1">
        <w:rPr>
          <w:rFonts w:ascii="Times New Roman" w:hAnsi="Times New Roman" w:cs="Times New Roman"/>
          <w:color w:val="000000" w:themeColor="text1"/>
          <w:sz w:val="24"/>
          <w:szCs w:val="24"/>
        </w:rPr>
        <w:t xml:space="preserve">Wykonawca niezwłocznie powiadomi Zamawiającego o zaistniałej awarii </w:t>
      </w:r>
      <w:r w:rsidR="00CB5E54">
        <w:rPr>
          <w:rFonts w:ascii="Times New Roman" w:hAnsi="Times New Roman" w:cs="Times New Roman"/>
          <w:color w:val="000000" w:themeColor="text1"/>
          <w:sz w:val="24"/>
          <w:szCs w:val="24"/>
        </w:rPr>
        <w:t xml:space="preserve">                           </w:t>
      </w:r>
      <w:r w:rsidRPr="002459E1">
        <w:rPr>
          <w:rFonts w:ascii="Times New Roman" w:hAnsi="Times New Roman" w:cs="Times New Roman"/>
          <w:color w:val="000000" w:themeColor="text1"/>
          <w:sz w:val="24"/>
          <w:szCs w:val="24"/>
        </w:rPr>
        <w:t xml:space="preserve">lub zagrożeniu i w ciągu </w:t>
      </w:r>
      <w:r w:rsidR="007C39EC">
        <w:rPr>
          <w:rFonts w:ascii="Times New Roman" w:hAnsi="Times New Roman" w:cs="Times New Roman"/>
          <w:color w:val="000000" w:themeColor="text1"/>
          <w:sz w:val="24"/>
          <w:szCs w:val="24"/>
        </w:rPr>
        <w:t>3</w:t>
      </w:r>
      <w:r w:rsidRPr="002459E1">
        <w:rPr>
          <w:rFonts w:ascii="Times New Roman" w:hAnsi="Times New Roman" w:cs="Times New Roman"/>
          <w:color w:val="000000" w:themeColor="text1"/>
          <w:sz w:val="24"/>
          <w:szCs w:val="24"/>
        </w:rPr>
        <w:t xml:space="preserve"> dni</w:t>
      </w:r>
      <w:r w:rsidR="00AF4111">
        <w:rPr>
          <w:rFonts w:ascii="Times New Roman" w:hAnsi="Times New Roman" w:cs="Times New Roman"/>
          <w:color w:val="000000" w:themeColor="text1"/>
          <w:sz w:val="24"/>
          <w:szCs w:val="24"/>
        </w:rPr>
        <w:t xml:space="preserve"> roboczych</w:t>
      </w:r>
      <w:r w:rsidRPr="002459E1">
        <w:rPr>
          <w:rFonts w:ascii="Times New Roman" w:hAnsi="Times New Roman" w:cs="Times New Roman"/>
          <w:color w:val="000000" w:themeColor="text1"/>
          <w:sz w:val="24"/>
          <w:szCs w:val="24"/>
        </w:rPr>
        <w:t xml:space="preserve"> przedstawi propozycje usunięcia awarii </w:t>
      </w:r>
      <w:r w:rsidR="00CB5E54">
        <w:rPr>
          <w:rFonts w:ascii="Times New Roman" w:hAnsi="Times New Roman" w:cs="Times New Roman"/>
          <w:color w:val="000000" w:themeColor="text1"/>
          <w:sz w:val="24"/>
          <w:szCs w:val="24"/>
        </w:rPr>
        <w:t xml:space="preserve">                  </w:t>
      </w:r>
      <w:r w:rsidRPr="002459E1">
        <w:rPr>
          <w:rFonts w:ascii="Times New Roman" w:hAnsi="Times New Roman" w:cs="Times New Roman"/>
          <w:color w:val="000000" w:themeColor="text1"/>
          <w:sz w:val="24"/>
          <w:szCs w:val="24"/>
        </w:rPr>
        <w:t>lub zagrożenia do akceptacji Zamawiającemu.</w:t>
      </w:r>
    </w:p>
    <w:p w:rsidR="004D5DC4" w:rsidRPr="004D5DC4" w:rsidRDefault="004D5DC4" w:rsidP="004D5DC4">
      <w:pPr>
        <w:pStyle w:val="Akapitzlist"/>
        <w:rPr>
          <w:rFonts w:ascii="Times New Roman" w:hAnsi="Times New Roman" w:cs="Times New Roman"/>
          <w:color w:val="000000" w:themeColor="text1"/>
          <w:sz w:val="24"/>
          <w:szCs w:val="24"/>
        </w:rPr>
      </w:pPr>
    </w:p>
    <w:p w:rsidR="004D5DC4" w:rsidRPr="004D5DC4" w:rsidRDefault="004D5DC4" w:rsidP="004007AE">
      <w:pPr>
        <w:pStyle w:val="Akapitzlist"/>
        <w:numPr>
          <w:ilvl w:val="0"/>
          <w:numId w:val="3"/>
        </w:numPr>
        <w:spacing w:after="0" w:line="240" w:lineRule="auto"/>
        <w:jc w:val="both"/>
        <w:rPr>
          <w:rFonts w:ascii="Times New Roman" w:hAnsi="Times New Roman" w:cs="Times New Roman"/>
          <w:sz w:val="24"/>
          <w:szCs w:val="24"/>
        </w:rPr>
      </w:pPr>
      <w:r w:rsidRPr="004D5DC4">
        <w:rPr>
          <w:rFonts w:ascii="Times New Roman" w:hAnsi="Times New Roman" w:cs="Times New Roman"/>
          <w:sz w:val="24"/>
          <w:szCs w:val="24"/>
        </w:rPr>
        <w:t xml:space="preserve">Wykonawca zobowiązany jest dla celów realizacji niniejszej umowy posiadać </w:t>
      </w:r>
      <w:r w:rsidR="00371356">
        <w:rPr>
          <w:rFonts w:ascii="Times New Roman" w:hAnsi="Times New Roman" w:cs="Times New Roman"/>
          <w:sz w:val="24"/>
          <w:szCs w:val="24"/>
        </w:rPr>
        <w:t xml:space="preserve">                  </w:t>
      </w:r>
      <w:r w:rsidRPr="004D5DC4">
        <w:rPr>
          <w:rFonts w:ascii="Times New Roman" w:hAnsi="Times New Roman" w:cs="Times New Roman"/>
          <w:sz w:val="24"/>
          <w:szCs w:val="24"/>
        </w:rPr>
        <w:t>co najmniej jedną linię telefoniczną</w:t>
      </w:r>
      <w:r w:rsidR="00AF4111">
        <w:rPr>
          <w:rFonts w:ascii="Times New Roman" w:hAnsi="Times New Roman" w:cs="Times New Roman"/>
          <w:sz w:val="24"/>
          <w:szCs w:val="24"/>
        </w:rPr>
        <w:t xml:space="preserve"> w godzinach pracy</w:t>
      </w:r>
      <w:r w:rsidRPr="004D5DC4">
        <w:rPr>
          <w:rFonts w:ascii="Times New Roman" w:hAnsi="Times New Roman" w:cs="Times New Roman"/>
          <w:sz w:val="24"/>
          <w:szCs w:val="24"/>
        </w:rPr>
        <w:t xml:space="preserve">, faks czynny całą dobę, </w:t>
      </w:r>
      <w:r w:rsidR="00CB5E54">
        <w:rPr>
          <w:rFonts w:ascii="Times New Roman" w:hAnsi="Times New Roman" w:cs="Times New Roman"/>
          <w:sz w:val="24"/>
          <w:szCs w:val="24"/>
        </w:rPr>
        <w:t xml:space="preserve">                    </w:t>
      </w:r>
      <w:r w:rsidRPr="004D5DC4">
        <w:rPr>
          <w:rFonts w:ascii="Times New Roman" w:hAnsi="Times New Roman" w:cs="Times New Roman"/>
          <w:sz w:val="24"/>
          <w:szCs w:val="24"/>
        </w:rPr>
        <w:t>łącze internetowe</w:t>
      </w:r>
      <w:r w:rsidR="00AF4111">
        <w:rPr>
          <w:rFonts w:ascii="Times New Roman" w:hAnsi="Times New Roman" w:cs="Times New Roman"/>
          <w:sz w:val="24"/>
          <w:szCs w:val="24"/>
        </w:rPr>
        <w:t xml:space="preserve"> </w:t>
      </w:r>
      <w:r w:rsidRPr="004D5DC4">
        <w:rPr>
          <w:rFonts w:ascii="Times New Roman" w:hAnsi="Times New Roman" w:cs="Times New Roman"/>
          <w:sz w:val="24"/>
          <w:szCs w:val="24"/>
        </w:rPr>
        <w:t>oraz co najmniej jeden numer telefonu czynny całą dobę w sytuacji alarmowej.</w:t>
      </w:r>
    </w:p>
    <w:p w:rsidR="00CB5E54" w:rsidRDefault="00CB5E54" w:rsidP="002459E1">
      <w:pPr>
        <w:jc w:val="center"/>
        <w:rPr>
          <w:rFonts w:ascii="Times New Roman" w:hAnsi="Times New Roman" w:cs="Times New Roman"/>
          <w:b/>
          <w:sz w:val="28"/>
          <w:szCs w:val="28"/>
        </w:rPr>
      </w:pPr>
    </w:p>
    <w:p w:rsidR="00C94370" w:rsidRDefault="00C94370" w:rsidP="002459E1">
      <w:pPr>
        <w:jc w:val="center"/>
        <w:rPr>
          <w:rFonts w:ascii="Times New Roman" w:hAnsi="Times New Roman" w:cs="Times New Roman"/>
          <w:b/>
          <w:sz w:val="28"/>
          <w:szCs w:val="28"/>
        </w:rPr>
      </w:pPr>
      <w:r w:rsidRPr="00C94370">
        <w:rPr>
          <w:rFonts w:ascii="Times New Roman" w:hAnsi="Times New Roman" w:cs="Times New Roman"/>
          <w:b/>
          <w:sz w:val="28"/>
          <w:szCs w:val="28"/>
        </w:rPr>
        <w:t xml:space="preserve">§ </w:t>
      </w:r>
      <w:r>
        <w:rPr>
          <w:rFonts w:ascii="Times New Roman" w:hAnsi="Times New Roman" w:cs="Times New Roman"/>
          <w:b/>
          <w:sz w:val="28"/>
          <w:szCs w:val="28"/>
        </w:rPr>
        <w:t>4</w:t>
      </w:r>
    </w:p>
    <w:p w:rsidR="002459E1" w:rsidRDefault="002459E1" w:rsidP="00A03FBA">
      <w:pPr>
        <w:spacing w:after="0" w:line="240" w:lineRule="auto"/>
        <w:jc w:val="both"/>
        <w:rPr>
          <w:rFonts w:ascii="Times New Roman" w:hAnsi="Times New Roman" w:cs="Times New Roman"/>
          <w:sz w:val="24"/>
          <w:szCs w:val="24"/>
        </w:rPr>
      </w:pPr>
      <w:r w:rsidRPr="00A03FBA">
        <w:rPr>
          <w:rFonts w:ascii="Times New Roman" w:hAnsi="Times New Roman" w:cs="Times New Roman"/>
          <w:sz w:val="24"/>
          <w:szCs w:val="24"/>
        </w:rPr>
        <w:t>Czynsz i opłaty niezależne od Zamawiającego stanowią dochód Zamawiającego.</w:t>
      </w:r>
    </w:p>
    <w:p w:rsidR="002459E1" w:rsidRPr="00C94370" w:rsidRDefault="002459E1" w:rsidP="002459E1">
      <w:pPr>
        <w:rPr>
          <w:rFonts w:ascii="Times New Roman" w:hAnsi="Times New Roman" w:cs="Times New Roman"/>
          <w:b/>
          <w:sz w:val="28"/>
          <w:szCs w:val="28"/>
        </w:rPr>
      </w:pPr>
    </w:p>
    <w:p w:rsidR="004309E8" w:rsidRDefault="00C94370" w:rsidP="002459E1">
      <w:pPr>
        <w:jc w:val="center"/>
        <w:rPr>
          <w:rFonts w:ascii="Times New Roman" w:hAnsi="Times New Roman" w:cs="Times New Roman"/>
          <w:b/>
          <w:sz w:val="28"/>
          <w:szCs w:val="28"/>
        </w:rPr>
      </w:pPr>
      <w:r w:rsidRPr="00C94370">
        <w:rPr>
          <w:rFonts w:ascii="Times New Roman" w:hAnsi="Times New Roman" w:cs="Times New Roman"/>
          <w:b/>
          <w:sz w:val="28"/>
          <w:szCs w:val="28"/>
        </w:rPr>
        <w:t xml:space="preserve">§ </w:t>
      </w:r>
      <w:r>
        <w:rPr>
          <w:rFonts w:ascii="Times New Roman" w:hAnsi="Times New Roman" w:cs="Times New Roman"/>
          <w:b/>
          <w:sz w:val="28"/>
          <w:szCs w:val="28"/>
        </w:rPr>
        <w:t>5</w:t>
      </w:r>
    </w:p>
    <w:p w:rsidR="005D2617" w:rsidRDefault="002459E1" w:rsidP="00B2024A">
      <w:pPr>
        <w:pStyle w:val="Akapitzlist"/>
        <w:numPr>
          <w:ilvl w:val="0"/>
          <w:numId w:val="27"/>
        </w:numPr>
        <w:jc w:val="both"/>
        <w:rPr>
          <w:rFonts w:ascii="Times New Roman" w:hAnsi="Times New Roman" w:cs="Times New Roman"/>
          <w:sz w:val="24"/>
          <w:szCs w:val="24"/>
        </w:rPr>
      </w:pPr>
      <w:r w:rsidRPr="004D5DC4">
        <w:rPr>
          <w:rFonts w:ascii="Times New Roman" w:hAnsi="Times New Roman" w:cs="Times New Roman"/>
          <w:sz w:val="24"/>
          <w:szCs w:val="24"/>
        </w:rPr>
        <w:t>Strony ustalają, że Wykonawca w ramach wykonywania czynności zarządzania będzie naliczał</w:t>
      </w:r>
      <w:r w:rsidR="005D2617">
        <w:rPr>
          <w:rFonts w:ascii="Times New Roman" w:hAnsi="Times New Roman" w:cs="Times New Roman"/>
          <w:sz w:val="24"/>
          <w:szCs w:val="24"/>
        </w:rPr>
        <w:t>:</w:t>
      </w:r>
    </w:p>
    <w:p w:rsidR="005D2617" w:rsidRPr="005D2617" w:rsidRDefault="005D2617" w:rsidP="00355379">
      <w:pPr>
        <w:pStyle w:val="Akapitzlist"/>
        <w:numPr>
          <w:ilvl w:val="0"/>
          <w:numId w:val="35"/>
        </w:numPr>
        <w:jc w:val="both"/>
        <w:rPr>
          <w:rFonts w:ascii="Times New Roman" w:hAnsi="Times New Roman" w:cs="Times New Roman"/>
          <w:sz w:val="24"/>
          <w:szCs w:val="24"/>
        </w:rPr>
      </w:pPr>
      <w:r w:rsidRPr="005D2617">
        <w:rPr>
          <w:rFonts w:ascii="Times New Roman" w:hAnsi="Times New Roman" w:cs="Times New Roman"/>
          <w:sz w:val="24"/>
          <w:szCs w:val="24"/>
        </w:rPr>
        <w:t xml:space="preserve">należności z tytułu czynszu i opłat niezależnych od właściciela </w:t>
      </w:r>
      <w:r>
        <w:rPr>
          <w:rFonts w:ascii="Times New Roman" w:hAnsi="Times New Roman" w:cs="Times New Roman"/>
          <w:sz w:val="24"/>
          <w:szCs w:val="24"/>
        </w:rPr>
        <w:t xml:space="preserve">                            </w:t>
      </w:r>
      <w:r w:rsidRPr="005D2617">
        <w:rPr>
          <w:rFonts w:ascii="Times New Roman" w:hAnsi="Times New Roman" w:cs="Times New Roman"/>
          <w:sz w:val="24"/>
          <w:szCs w:val="24"/>
        </w:rPr>
        <w:t xml:space="preserve">lokalu wraz z należnymi odsetkami w przypadku nieterminowych </w:t>
      </w:r>
      <w:r>
        <w:rPr>
          <w:rFonts w:ascii="Times New Roman" w:hAnsi="Times New Roman" w:cs="Times New Roman"/>
          <w:sz w:val="24"/>
          <w:szCs w:val="24"/>
        </w:rPr>
        <w:t xml:space="preserve">                                        </w:t>
      </w:r>
      <w:r w:rsidRPr="005D2617">
        <w:rPr>
          <w:rFonts w:ascii="Times New Roman" w:hAnsi="Times New Roman" w:cs="Times New Roman"/>
          <w:sz w:val="24"/>
          <w:szCs w:val="24"/>
        </w:rPr>
        <w:t>wpłat – od najemców lokali mieszkalnych i użytkowych, zgodnie z zawartymi umowami najmu,</w:t>
      </w:r>
    </w:p>
    <w:p w:rsidR="002459E1" w:rsidRPr="005D2617" w:rsidRDefault="005D2617" w:rsidP="00355379">
      <w:pPr>
        <w:pStyle w:val="Akapitzlist"/>
        <w:numPr>
          <w:ilvl w:val="0"/>
          <w:numId w:val="35"/>
        </w:numPr>
        <w:jc w:val="both"/>
        <w:rPr>
          <w:rFonts w:ascii="Times New Roman" w:hAnsi="Times New Roman" w:cs="Times New Roman"/>
          <w:sz w:val="24"/>
          <w:szCs w:val="24"/>
        </w:rPr>
      </w:pPr>
      <w:r w:rsidRPr="005D2617">
        <w:rPr>
          <w:rFonts w:ascii="Times New Roman" w:hAnsi="Times New Roman" w:cs="Times New Roman"/>
          <w:sz w:val="24"/>
          <w:szCs w:val="24"/>
        </w:rPr>
        <w:t>odszkodowanie za bezumowne korzystanie z lokalu i należności z tytułu opłat niezależnych od właściciela lokalu wraz z należnymi odsetkami w przypadku nieterminowych wpłat – od osób zajmujących lokal bez tytułu prawnego.</w:t>
      </w:r>
    </w:p>
    <w:p w:rsidR="00433E7E" w:rsidRPr="004D5DC4" w:rsidRDefault="00433E7E" w:rsidP="00433E7E">
      <w:pPr>
        <w:pStyle w:val="Akapitzlist"/>
        <w:jc w:val="both"/>
        <w:rPr>
          <w:rFonts w:ascii="Times New Roman" w:hAnsi="Times New Roman" w:cs="Times New Roman"/>
          <w:sz w:val="24"/>
          <w:szCs w:val="24"/>
        </w:rPr>
      </w:pPr>
    </w:p>
    <w:p w:rsidR="003B4EC5" w:rsidRDefault="003B4EC5" w:rsidP="00B2024A">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Strony ustalają, że wpłaty najemców oraz osób zajmujących lokal bez tytułu prawnego będą zarachowywane zgodnie z zapisami art. 451 kodeksu cywilnego.</w:t>
      </w:r>
    </w:p>
    <w:p w:rsidR="003B4EC5" w:rsidRDefault="003B4EC5" w:rsidP="003B4EC5">
      <w:pPr>
        <w:pStyle w:val="Akapitzlist"/>
        <w:jc w:val="both"/>
        <w:rPr>
          <w:rFonts w:ascii="Times New Roman" w:hAnsi="Times New Roman" w:cs="Times New Roman"/>
          <w:sz w:val="24"/>
          <w:szCs w:val="24"/>
        </w:rPr>
      </w:pPr>
    </w:p>
    <w:p w:rsidR="004309E8" w:rsidRDefault="004309E8" w:rsidP="003B4EC5">
      <w:pPr>
        <w:jc w:val="center"/>
        <w:rPr>
          <w:rFonts w:ascii="Times New Roman" w:hAnsi="Times New Roman" w:cs="Times New Roman"/>
          <w:b/>
          <w:sz w:val="28"/>
          <w:szCs w:val="28"/>
        </w:rPr>
      </w:pPr>
      <w:r w:rsidRPr="00C94370">
        <w:rPr>
          <w:rFonts w:ascii="Times New Roman" w:hAnsi="Times New Roman" w:cs="Times New Roman"/>
          <w:b/>
          <w:sz w:val="28"/>
          <w:szCs w:val="28"/>
        </w:rPr>
        <w:t xml:space="preserve">§ </w:t>
      </w:r>
      <w:r>
        <w:rPr>
          <w:rFonts w:ascii="Times New Roman" w:hAnsi="Times New Roman" w:cs="Times New Roman"/>
          <w:b/>
          <w:sz w:val="28"/>
          <w:szCs w:val="28"/>
        </w:rPr>
        <w:t>6</w:t>
      </w: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 xml:space="preserve">Wykonawca w ramach wykonywania niniejszej Umowy poinformuje wszystkich użytkowników lokali wchodzących w skład zasobu komunalnego Gminy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 xml:space="preserve">Miejskiej Jarosław oraz nieruchomości mieszkalnych nienależących do gminnego zasobu nieruchomości </w:t>
      </w:r>
      <w:r>
        <w:rPr>
          <w:rFonts w:ascii="Times New Roman" w:hAnsi="Times New Roman" w:cs="Times New Roman"/>
          <w:color w:val="000000" w:themeColor="text1"/>
          <w:sz w:val="24"/>
          <w:szCs w:val="24"/>
        </w:rPr>
        <w:t>o k</w:t>
      </w:r>
      <w:r w:rsidRPr="008E0EB0">
        <w:rPr>
          <w:rFonts w:ascii="Times New Roman" w:hAnsi="Times New Roman" w:cs="Times New Roman"/>
          <w:color w:val="000000" w:themeColor="text1"/>
          <w:sz w:val="24"/>
          <w:szCs w:val="24"/>
        </w:rPr>
        <w:t xml:space="preserve">onieczności przekazywania należności określonych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 xml:space="preserve">w § 5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 xml:space="preserve">na rachunek Gminy Miejskiej Jarosław Nr </w:t>
      </w:r>
      <w:r>
        <w:rPr>
          <w:rFonts w:ascii="Times New Roman" w:hAnsi="Times New Roman" w:cs="Times New Roman"/>
          <w:color w:val="000000" w:themeColor="text1"/>
          <w:sz w:val="24"/>
          <w:szCs w:val="24"/>
        </w:rPr>
        <w:t xml:space="preserve">81 </w:t>
      </w:r>
      <w:r w:rsidRPr="008E0EB0">
        <w:rPr>
          <w:rFonts w:ascii="Times New Roman" w:hAnsi="Times New Roman" w:cs="Times New Roman"/>
          <w:color w:val="000000" w:themeColor="text1"/>
          <w:sz w:val="24"/>
          <w:szCs w:val="24"/>
        </w:rPr>
        <w:t xml:space="preserve">1240 </w:t>
      </w:r>
      <w:r>
        <w:rPr>
          <w:rFonts w:ascii="Times New Roman" w:hAnsi="Times New Roman" w:cs="Times New Roman"/>
          <w:color w:val="000000" w:themeColor="text1"/>
          <w:sz w:val="24"/>
          <w:szCs w:val="24"/>
        </w:rPr>
        <w:t xml:space="preserve">6292 1111 0011 2304 5547 </w:t>
      </w:r>
      <w:r w:rsidRPr="008E0EB0">
        <w:rPr>
          <w:rFonts w:ascii="Times New Roman" w:hAnsi="Times New Roman" w:cs="Times New Roman"/>
          <w:color w:val="000000" w:themeColor="text1"/>
          <w:sz w:val="24"/>
          <w:szCs w:val="24"/>
        </w:rPr>
        <w:t>– CZYNSZ od lokali zarządzanych przez Wykonawcę (Spółkę), otwarty przez Zamawiającego w Banku Polska Kasa Opieki Spółka Akcyjna z siedzibą w Warszawie, ul. Grzybowska 53/57 – Biuro Średnich Jednostek Sektora Publicznego w Rzeszowie, al. Ł. Cieplińskiego 1.</w:t>
      </w:r>
    </w:p>
    <w:p w:rsidR="008E0EB0" w:rsidRPr="008E0EB0" w:rsidRDefault="008E0EB0" w:rsidP="008E0EB0">
      <w:pPr>
        <w:pStyle w:val="Akapitzlist"/>
        <w:spacing w:after="0" w:line="240" w:lineRule="auto"/>
        <w:jc w:val="both"/>
        <w:rPr>
          <w:rFonts w:ascii="Times New Roman" w:hAnsi="Times New Roman" w:cs="Times New Roman"/>
          <w:color w:val="000000" w:themeColor="text1"/>
          <w:sz w:val="24"/>
          <w:szCs w:val="24"/>
        </w:rPr>
      </w:pP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lastRenderedPageBreak/>
        <w:t>Wykonawca zobowiązuje się do odwrotnego przekazywania na rachunek Zamawiającego wszystkich otrzymanych przez Wykonawcę niewłaściwie skierowanych wpłat określonych</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w § 5.</w:t>
      </w:r>
    </w:p>
    <w:p w:rsidR="008E0EB0" w:rsidRPr="008E0EB0" w:rsidRDefault="008E0EB0" w:rsidP="008E0EB0">
      <w:pPr>
        <w:pStyle w:val="Akapitzlist"/>
        <w:rPr>
          <w:rFonts w:ascii="Times New Roman" w:hAnsi="Times New Roman" w:cs="Times New Roman"/>
          <w:color w:val="000000" w:themeColor="text1"/>
          <w:sz w:val="24"/>
          <w:szCs w:val="24"/>
        </w:rPr>
      </w:pP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 xml:space="preserve">Zamawiający w celu prowadzenia ewidencji księgowej i windykacji przedsądowej będzie udostępniał Wykonawcy w każdym dniu roboczym Wyciągi Bankowe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 xml:space="preserve">z rachunku określonego w ust. 1, zastrzegając sobie równocześnie prawo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 xml:space="preserve">do upoważnienia Wykonawcy (osoby pisemnie upoważnionej przez Wykonawcę)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do samodzielnego ich pobierania.</w:t>
      </w:r>
    </w:p>
    <w:p w:rsidR="008E0EB0" w:rsidRPr="008E0EB0" w:rsidRDefault="008E0EB0" w:rsidP="008E0EB0">
      <w:pPr>
        <w:pStyle w:val="Akapitzlist"/>
        <w:rPr>
          <w:rFonts w:ascii="Times New Roman" w:hAnsi="Times New Roman" w:cs="Times New Roman"/>
          <w:color w:val="000000" w:themeColor="text1"/>
          <w:sz w:val="24"/>
          <w:szCs w:val="24"/>
        </w:rPr>
      </w:pP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Wykonawca zobowiązany jest do przekazywania Zamawiającemu w terminie                               do dnia 5-tego każdego miesiąca informacji wg wzorów stanowiących Załączniki Nr 4 i Nr 5 do umowy.</w:t>
      </w:r>
    </w:p>
    <w:p w:rsidR="008E0EB0" w:rsidRPr="008E0EB0" w:rsidRDefault="008E0EB0" w:rsidP="008E0EB0">
      <w:pPr>
        <w:pStyle w:val="Akapitzlist"/>
        <w:rPr>
          <w:rFonts w:ascii="Times New Roman" w:hAnsi="Times New Roman" w:cs="Times New Roman"/>
          <w:color w:val="000000" w:themeColor="text1"/>
          <w:sz w:val="24"/>
          <w:szCs w:val="24"/>
        </w:rPr>
      </w:pP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Zamawiający upoważnia  Wykonawcę  do  dochodzenia  w  trybie  postępowania  przedsądowego wszelkich należności z tytułu czynszów i opłat.</w:t>
      </w:r>
    </w:p>
    <w:p w:rsidR="008E0EB0" w:rsidRPr="008E0EB0" w:rsidRDefault="008E0EB0" w:rsidP="008E0EB0">
      <w:pPr>
        <w:pStyle w:val="Akapitzlist"/>
        <w:rPr>
          <w:rFonts w:ascii="Times New Roman" w:hAnsi="Times New Roman" w:cs="Times New Roman"/>
          <w:color w:val="000000" w:themeColor="text1"/>
          <w:sz w:val="24"/>
          <w:szCs w:val="24"/>
        </w:rPr>
      </w:pPr>
    </w:p>
    <w:p w:rsid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Wykonawca jest zobowiązany do przekazywania w formie elektronicznej i papierowej niezbędnych danych do sporządzenia deklaracji VAT 7 oraz Jednolitego Pliku  Kontrolnego     w  terminie  do  dnia 10-tego każdego miesiąca za miesiąc poprzedni.</w:t>
      </w:r>
    </w:p>
    <w:p w:rsidR="008E0EB0" w:rsidRPr="008E0EB0" w:rsidRDefault="008E0EB0" w:rsidP="008E0EB0">
      <w:pPr>
        <w:pStyle w:val="Akapitzlist"/>
        <w:rPr>
          <w:rFonts w:ascii="Times New Roman" w:hAnsi="Times New Roman" w:cs="Times New Roman"/>
          <w:color w:val="000000" w:themeColor="text1"/>
          <w:sz w:val="24"/>
          <w:szCs w:val="24"/>
        </w:rPr>
      </w:pPr>
    </w:p>
    <w:p w:rsidR="008E0EB0" w:rsidRPr="008E0EB0" w:rsidRDefault="008E0EB0" w:rsidP="00355379">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 xml:space="preserve">Wykonawca jest zobowiązany do przekazywania na koniec każdego miesiąca danych dotyczących wpłat od najemców lokali mieszkalnych i użytkowych z tytułu czynszu </w:t>
      </w:r>
      <w:r>
        <w:rPr>
          <w:rFonts w:ascii="Times New Roman" w:hAnsi="Times New Roman" w:cs="Times New Roman"/>
          <w:color w:val="000000" w:themeColor="text1"/>
          <w:sz w:val="24"/>
          <w:szCs w:val="24"/>
        </w:rPr>
        <w:t xml:space="preserve">                       </w:t>
      </w:r>
      <w:r w:rsidRPr="008E0EB0">
        <w:rPr>
          <w:rFonts w:ascii="Times New Roman" w:hAnsi="Times New Roman" w:cs="Times New Roman"/>
          <w:color w:val="000000" w:themeColor="text1"/>
          <w:sz w:val="24"/>
          <w:szCs w:val="24"/>
        </w:rPr>
        <w:t>i opłat niezależnych od właściciela (wraz z należnymi odsetkami w przypadku nieterminowych wpłat) w postaci plików elektronicznych XML zawierających:</w:t>
      </w:r>
    </w:p>
    <w:p w:rsidR="008E0EB0" w:rsidRPr="008E0EB0" w:rsidRDefault="008E0EB0" w:rsidP="00355379">
      <w:pPr>
        <w:pStyle w:val="Akapitzlist"/>
        <w:numPr>
          <w:ilvl w:val="0"/>
          <w:numId w:val="40"/>
        </w:numPr>
        <w:spacing w:after="0" w:line="240" w:lineRule="auto"/>
        <w:jc w:val="both"/>
        <w:rPr>
          <w:rFonts w:ascii="Times New Roman" w:hAnsi="Times New Roman" w:cs="Times New Roman"/>
          <w:color w:val="000000" w:themeColor="text1"/>
          <w:sz w:val="24"/>
          <w:szCs w:val="24"/>
        </w:rPr>
      </w:pPr>
      <w:r w:rsidRPr="008E0EB0">
        <w:rPr>
          <w:rFonts w:ascii="Times New Roman" w:hAnsi="Times New Roman" w:cs="Times New Roman"/>
          <w:color w:val="000000" w:themeColor="text1"/>
          <w:sz w:val="24"/>
          <w:szCs w:val="24"/>
        </w:rPr>
        <w:t>rejestr sprzedaży,</w:t>
      </w:r>
    </w:p>
    <w:p w:rsidR="00E12584" w:rsidRPr="008E0EB0" w:rsidRDefault="008E0EB0" w:rsidP="00355379">
      <w:pPr>
        <w:pStyle w:val="Akapitzlist"/>
        <w:numPr>
          <w:ilvl w:val="0"/>
          <w:numId w:val="40"/>
        </w:numPr>
        <w:spacing w:after="0" w:line="240" w:lineRule="auto"/>
        <w:jc w:val="both"/>
        <w:rPr>
          <w:rFonts w:ascii="Times New Roman" w:hAnsi="Times New Roman" w:cs="Times New Roman"/>
          <w:b/>
          <w:sz w:val="28"/>
          <w:szCs w:val="28"/>
        </w:rPr>
      </w:pPr>
      <w:r w:rsidRPr="008E0EB0">
        <w:rPr>
          <w:rFonts w:ascii="Times New Roman" w:hAnsi="Times New Roman" w:cs="Times New Roman"/>
          <w:color w:val="000000" w:themeColor="text1"/>
          <w:sz w:val="24"/>
          <w:szCs w:val="24"/>
        </w:rPr>
        <w:t>przypis miesięczny wraz z wpłatami i saldem na koniec miesiąca dla każdego kontrahenta.</w:t>
      </w:r>
    </w:p>
    <w:p w:rsidR="008E0EB0" w:rsidRPr="008E0EB0" w:rsidRDefault="008E0EB0" w:rsidP="008E0EB0">
      <w:pPr>
        <w:pStyle w:val="Akapitzlist"/>
        <w:spacing w:after="0" w:line="240" w:lineRule="auto"/>
        <w:ind w:left="1440"/>
        <w:jc w:val="both"/>
        <w:rPr>
          <w:rFonts w:ascii="Times New Roman" w:hAnsi="Times New Roman" w:cs="Times New Roman"/>
          <w:b/>
          <w:sz w:val="28"/>
          <w:szCs w:val="28"/>
        </w:rPr>
      </w:pPr>
    </w:p>
    <w:p w:rsidR="00A03FBA" w:rsidRPr="00370948" w:rsidRDefault="00A03FBA" w:rsidP="00A03FBA">
      <w:pPr>
        <w:jc w:val="center"/>
        <w:rPr>
          <w:rFonts w:ascii="Times New Roman" w:hAnsi="Times New Roman" w:cs="Times New Roman"/>
          <w:b/>
          <w:color w:val="000000" w:themeColor="text1"/>
          <w:sz w:val="28"/>
          <w:szCs w:val="28"/>
        </w:rPr>
      </w:pPr>
      <w:r w:rsidRPr="00370948">
        <w:rPr>
          <w:rFonts w:ascii="Times New Roman" w:hAnsi="Times New Roman" w:cs="Times New Roman"/>
          <w:b/>
          <w:color w:val="000000" w:themeColor="text1"/>
          <w:sz w:val="28"/>
          <w:szCs w:val="28"/>
        </w:rPr>
        <w:t>§ 7</w:t>
      </w:r>
    </w:p>
    <w:p w:rsidR="006A4D13" w:rsidRPr="00370948" w:rsidRDefault="006A4D13" w:rsidP="00B2024A">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70948">
        <w:rPr>
          <w:rFonts w:ascii="Times New Roman" w:hAnsi="Times New Roman" w:cs="Times New Roman"/>
          <w:color w:val="000000" w:themeColor="text1"/>
          <w:sz w:val="24"/>
          <w:szCs w:val="24"/>
        </w:rPr>
        <w:t>W terminie do końca III kwartału Wykonawca przedstawi w formie sprawozdania przewidywany na rok następny rachunek wpływów i kosztów związanych z realizacją przedmiotu Umowy.</w:t>
      </w:r>
    </w:p>
    <w:p w:rsidR="006A4D13" w:rsidRPr="00370948" w:rsidRDefault="006A4D13" w:rsidP="00B84525">
      <w:pPr>
        <w:spacing w:after="0" w:line="240" w:lineRule="auto"/>
        <w:contextualSpacing/>
        <w:jc w:val="both"/>
        <w:rPr>
          <w:rFonts w:ascii="Times New Roman" w:hAnsi="Times New Roman" w:cs="Times New Roman"/>
          <w:color w:val="000000" w:themeColor="text1"/>
          <w:sz w:val="24"/>
          <w:szCs w:val="24"/>
        </w:rPr>
      </w:pPr>
    </w:p>
    <w:p w:rsidR="006A4D13" w:rsidRPr="00370948" w:rsidRDefault="006A4D13" w:rsidP="00B2024A">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70948">
        <w:rPr>
          <w:rFonts w:ascii="Times New Roman" w:hAnsi="Times New Roman" w:cs="Times New Roman"/>
          <w:color w:val="000000" w:themeColor="text1"/>
          <w:sz w:val="24"/>
          <w:szCs w:val="24"/>
        </w:rPr>
        <w:t>Sprawozdanie, o którym mowa w ust. 2 oparte winno być o analizę czynszów dotychczasowych, wariantowe wyliczenie czynszów proponowanych oraz ich wpływ na wielkość środkó</w:t>
      </w:r>
      <w:r w:rsidR="00370948" w:rsidRPr="00370948">
        <w:rPr>
          <w:rFonts w:ascii="Times New Roman" w:hAnsi="Times New Roman" w:cs="Times New Roman"/>
          <w:color w:val="000000" w:themeColor="text1"/>
          <w:sz w:val="24"/>
          <w:szCs w:val="24"/>
        </w:rPr>
        <w:t xml:space="preserve">w, do zabezpieczenia przez Zamawiającego, niezbędnych </w:t>
      </w:r>
      <w:r w:rsidR="00CB5E54">
        <w:rPr>
          <w:rFonts w:ascii="Times New Roman" w:hAnsi="Times New Roman" w:cs="Times New Roman"/>
          <w:color w:val="000000" w:themeColor="text1"/>
          <w:sz w:val="24"/>
          <w:szCs w:val="24"/>
        </w:rPr>
        <w:t xml:space="preserve">                         </w:t>
      </w:r>
      <w:r w:rsidR="00370948" w:rsidRPr="00370948">
        <w:rPr>
          <w:rFonts w:ascii="Times New Roman" w:hAnsi="Times New Roman" w:cs="Times New Roman"/>
          <w:color w:val="000000" w:themeColor="text1"/>
          <w:sz w:val="24"/>
          <w:szCs w:val="24"/>
        </w:rPr>
        <w:t>do utrzymania lokali objętych niniejsza Umową.</w:t>
      </w:r>
    </w:p>
    <w:p w:rsidR="00370948" w:rsidRPr="00370948" w:rsidRDefault="00370948" w:rsidP="00B84525">
      <w:pPr>
        <w:spacing w:after="0" w:line="240" w:lineRule="auto"/>
        <w:contextualSpacing/>
        <w:jc w:val="both"/>
        <w:rPr>
          <w:rFonts w:ascii="Times New Roman" w:hAnsi="Times New Roman" w:cs="Times New Roman"/>
          <w:color w:val="000000" w:themeColor="text1"/>
          <w:sz w:val="24"/>
          <w:szCs w:val="24"/>
        </w:rPr>
      </w:pPr>
    </w:p>
    <w:p w:rsidR="00370948" w:rsidRPr="00370948" w:rsidRDefault="00370948" w:rsidP="00B2024A">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70948">
        <w:rPr>
          <w:rFonts w:ascii="Times New Roman" w:hAnsi="Times New Roman" w:cs="Times New Roman"/>
          <w:color w:val="000000" w:themeColor="text1"/>
          <w:sz w:val="24"/>
          <w:szCs w:val="24"/>
        </w:rPr>
        <w:t>Wykonawca zobowiązany jest do:</w:t>
      </w:r>
    </w:p>
    <w:p w:rsidR="00370948" w:rsidRPr="00370948" w:rsidRDefault="00370948" w:rsidP="00B2024A">
      <w:pPr>
        <w:pStyle w:val="Akapitzlist"/>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70948">
        <w:rPr>
          <w:rFonts w:ascii="Times New Roman" w:hAnsi="Times New Roman" w:cs="Times New Roman"/>
          <w:color w:val="000000" w:themeColor="text1"/>
          <w:sz w:val="24"/>
          <w:szCs w:val="24"/>
        </w:rPr>
        <w:t xml:space="preserve">kładania miesięcznych sprawozdań w terminie do 15 dnia miesiąca, obejmujące zestawienie najemców, użytkowników posiadających zaległości </w:t>
      </w:r>
      <w:r w:rsidR="00CB5E54">
        <w:rPr>
          <w:rFonts w:ascii="Times New Roman" w:hAnsi="Times New Roman" w:cs="Times New Roman"/>
          <w:color w:val="000000" w:themeColor="text1"/>
          <w:sz w:val="24"/>
          <w:szCs w:val="24"/>
        </w:rPr>
        <w:t xml:space="preserve">                  </w:t>
      </w:r>
      <w:r w:rsidRPr="00370948">
        <w:rPr>
          <w:rFonts w:ascii="Times New Roman" w:hAnsi="Times New Roman" w:cs="Times New Roman"/>
          <w:color w:val="000000" w:themeColor="text1"/>
          <w:sz w:val="24"/>
          <w:szCs w:val="24"/>
        </w:rPr>
        <w:t>z</w:t>
      </w:r>
      <w:r w:rsidR="00CB5E54">
        <w:rPr>
          <w:rFonts w:ascii="Times New Roman" w:hAnsi="Times New Roman" w:cs="Times New Roman"/>
          <w:color w:val="000000" w:themeColor="text1"/>
          <w:sz w:val="24"/>
          <w:szCs w:val="24"/>
        </w:rPr>
        <w:t xml:space="preserve"> </w:t>
      </w:r>
      <w:r w:rsidRPr="00370948">
        <w:rPr>
          <w:rFonts w:ascii="Times New Roman" w:hAnsi="Times New Roman" w:cs="Times New Roman"/>
          <w:color w:val="000000" w:themeColor="text1"/>
          <w:sz w:val="24"/>
          <w:szCs w:val="24"/>
        </w:rPr>
        <w:t>rozbiciem na:</w:t>
      </w:r>
    </w:p>
    <w:p w:rsidR="00370948" w:rsidRPr="00370948" w:rsidRDefault="00370948" w:rsidP="00B2024A">
      <w:pPr>
        <w:pStyle w:val="Akapitzlist"/>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370948">
        <w:rPr>
          <w:rFonts w:ascii="Times New Roman" w:hAnsi="Times New Roman" w:cs="Times New Roman"/>
          <w:color w:val="000000" w:themeColor="text1"/>
          <w:sz w:val="24"/>
          <w:szCs w:val="24"/>
        </w:rPr>
        <w:t>ajemców/użytkowników lokali mieszkalnych</w:t>
      </w:r>
    </w:p>
    <w:p w:rsidR="00370948" w:rsidRPr="00370948" w:rsidRDefault="00370948" w:rsidP="00B2024A">
      <w:pPr>
        <w:pStyle w:val="Akapitzlist"/>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370948">
        <w:rPr>
          <w:rFonts w:ascii="Times New Roman" w:hAnsi="Times New Roman" w:cs="Times New Roman"/>
          <w:color w:val="000000" w:themeColor="text1"/>
          <w:sz w:val="24"/>
          <w:szCs w:val="24"/>
        </w:rPr>
        <w:t>ajemców/użytkowników lokali użytkowych</w:t>
      </w:r>
    </w:p>
    <w:p w:rsidR="00370948" w:rsidRPr="00370948" w:rsidRDefault="00370948" w:rsidP="00B2024A">
      <w:pPr>
        <w:pStyle w:val="Akapitzlist"/>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70948">
        <w:rPr>
          <w:rFonts w:ascii="Times New Roman" w:hAnsi="Times New Roman" w:cs="Times New Roman"/>
          <w:color w:val="000000" w:themeColor="text1"/>
          <w:sz w:val="24"/>
          <w:szCs w:val="24"/>
        </w:rPr>
        <w:t>kładania kwartalnych sprawozdań, w terminie</w:t>
      </w:r>
      <w:r w:rsidR="00371356">
        <w:rPr>
          <w:rFonts w:ascii="Times New Roman" w:hAnsi="Times New Roman" w:cs="Times New Roman"/>
          <w:color w:val="000000" w:themeColor="text1"/>
          <w:sz w:val="24"/>
          <w:szCs w:val="24"/>
        </w:rPr>
        <w:t xml:space="preserve"> </w:t>
      </w:r>
      <w:r w:rsidRPr="00370948">
        <w:rPr>
          <w:rFonts w:ascii="Times New Roman" w:hAnsi="Times New Roman" w:cs="Times New Roman"/>
          <w:color w:val="000000" w:themeColor="text1"/>
          <w:sz w:val="24"/>
          <w:szCs w:val="24"/>
        </w:rPr>
        <w:t xml:space="preserve">do 15 dnia każdego miesiąca </w:t>
      </w:r>
      <w:r w:rsidR="00E20E2A">
        <w:rPr>
          <w:rFonts w:ascii="Times New Roman" w:hAnsi="Times New Roman" w:cs="Times New Roman"/>
          <w:color w:val="000000" w:themeColor="text1"/>
          <w:sz w:val="24"/>
          <w:szCs w:val="24"/>
        </w:rPr>
        <w:t xml:space="preserve">                    </w:t>
      </w:r>
      <w:r w:rsidRPr="00370948">
        <w:rPr>
          <w:rFonts w:ascii="Times New Roman" w:hAnsi="Times New Roman" w:cs="Times New Roman"/>
          <w:color w:val="000000" w:themeColor="text1"/>
          <w:sz w:val="24"/>
          <w:szCs w:val="24"/>
        </w:rPr>
        <w:t>po upływie kwartału, którego sprawozdanie ma dotyczyć w zakresie rzeczowym i finansowym dotyczącym prac konserwacyjnych.</w:t>
      </w:r>
    </w:p>
    <w:p w:rsidR="006A4D13" w:rsidRDefault="006A4D13" w:rsidP="00B84525">
      <w:pPr>
        <w:spacing w:after="0" w:line="240" w:lineRule="auto"/>
        <w:contextualSpacing/>
        <w:jc w:val="both"/>
        <w:rPr>
          <w:rFonts w:ascii="Times New Roman" w:hAnsi="Times New Roman" w:cs="Times New Roman"/>
          <w:color w:val="FF0000"/>
          <w:sz w:val="24"/>
          <w:szCs w:val="24"/>
        </w:rPr>
      </w:pPr>
    </w:p>
    <w:p w:rsidR="00526A75" w:rsidRPr="00012C87" w:rsidRDefault="00526A75" w:rsidP="00526A75">
      <w:pPr>
        <w:spacing w:after="0" w:line="240" w:lineRule="auto"/>
        <w:jc w:val="center"/>
        <w:rPr>
          <w:rFonts w:ascii="Times New Roman" w:eastAsia="Times New Roman" w:hAnsi="Times New Roman" w:cs="Times New Roman"/>
          <w:b/>
          <w:sz w:val="28"/>
          <w:szCs w:val="28"/>
          <w:lang w:eastAsia="pl-PL"/>
        </w:rPr>
      </w:pPr>
      <w:r w:rsidRPr="00012C87">
        <w:rPr>
          <w:rFonts w:ascii="Times New Roman" w:eastAsia="Times New Roman" w:hAnsi="Times New Roman" w:cs="Times New Roman"/>
          <w:b/>
          <w:sz w:val="28"/>
          <w:szCs w:val="28"/>
          <w:lang w:eastAsia="pl-PL"/>
        </w:rPr>
        <w:lastRenderedPageBreak/>
        <w:t xml:space="preserve">§ </w:t>
      </w:r>
      <w:r>
        <w:rPr>
          <w:rFonts w:ascii="Times New Roman" w:eastAsia="Times New Roman" w:hAnsi="Times New Roman" w:cs="Times New Roman"/>
          <w:b/>
          <w:sz w:val="28"/>
          <w:szCs w:val="28"/>
          <w:lang w:eastAsia="pl-PL"/>
        </w:rPr>
        <w:t>8</w:t>
      </w:r>
    </w:p>
    <w:p w:rsidR="00526A75" w:rsidRPr="00526A75" w:rsidRDefault="00526A75" w:rsidP="00B84525">
      <w:pPr>
        <w:spacing w:after="0" w:line="240" w:lineRule="auto"/>
        <w:contextualSpacing/>
        <w:jc w:val="both"/>
        <w:rPr>
          <w:rFonts w:ascii="Times New Roman" w:hAnsi="Times New Roman" w:cs="Times New Roman"/>
          <w:color w:val="000000" w:themeColor="text1"/>
          <w:sz w:val="24"/>
          <w:szCs w:val="24"/>
        </w:rPr>
      </w:pPr>
    </w:p>
    <w:p w:rsidR="00526A75" w:rsidRDefault="005A0C07"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stosownie do </w:t>
      </w:r>
      <w:r w:rsidR="00526A75" w:rsidRPr="00C80B6F">
        <w:rPr>
          <w:rFonts w:ascii="Times New Roman" w:hAnsi="Times New Roman" w:cs="Times New Roman"/>
          <w:color w:val="000000" w:themeColor="text1"/>
          <w:sz w:val="24"/>
          <w:szCs w:val="24"/>
        </w:rPr>
        <w:t xml:space="preserve">art. 95 ustawy Prawo zamówień publicznych </w:t>
      </w:r>
      <w:r>
        <w:rPr>
          <w:rFonts w:ascii="Times New Roman" w:hAnsi="Times New Roman" w:cs="Times New Roman"/>
          <w:color w:val="000000" w:themeColor="text1"/>
          <w:sz w:val="24"/>
          <w:szCs w:val="24"/>
        </w:rPr>
        <w:t xml:space="preserve">wymaga zatrudnienia przez Wykonawcę lub Podwykonawcę na podstawie umowy o pracę </w:t>
      </w:r>
      <w:r w:rsidR="00E82E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osób wykonujących czynności w zakresie realizacji zamówienia, których </w:t>
      </w:r>
      <w:r w:rsidR="00E82E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wykonanie polega na wykonywaniu prac </w:t>
      </w:r>
      <w:r w:rsidR="00526A75" w:rsidRPr="00C80B6F">
        <w:rPr>
          <w:rFonts w:ascii="Times New Roman" w:hAnsi="Times New Roman" w:cs="Times New Roman"/>
          <w:color w:val="000000" w:themeColor="text1"/>
          <w:sz w:val="24"/>
          <w:szCs w:val="24"/>
        </w:rPr>
        <w:t>w sposób określony</w:t>
      </w:r>
      <w:r>
        <w:rPr>
          <w:rFonts w:ascii="Times New Roman" w:hAnsi="Times New Roman" w:cs="Times New Roman"/>
          <w:color w:val="000000" w:themeColor="text1"/>
          <w:sz w:val="24"/>
          <w:szCs w:val="24"/>
        </w:rPr>
        <w:t xml:space="preserve"> </w:t>
      </w:r>
      <w:r w:rsidR="00526A75" w:rsidRPr="00C80B6F">
        <w:rPr>
          <w:rFonts w:ascii="Times New Roman" w:hAnsi="Times New Roman" w:cs="Times New Roman"/>
          <w:color w:val="000000" w:themeColor="text1"/>
          <w:sz w:val="24"/>
          <w:szCs w:val="24"/>
        </w:rPr>
        <w:t>w art.22 §</w:t>
      </w:r>
      <w:r w:rsidR="00C80B6F">
        <w:rPr>
          <w:rFonts w:ascii="Times New Roman" w:hAnsi="Times New Roman" w:cs="Times New Roman"/>
          <w:color w:val="000000" w:themeColor="text1"/>
          <w:sz w:val="24"/>
          <w:szCs w:val="24"/>
        </w:rPr>
        <w:t xml:space="preserve"> </w:t>
      </w:r>
      <w:r w:rsidR="00526A75" w:rsidRPr="00C80B6F">
        <w:rPr>
          <w:rFonts w:ascii="Times New Roman" w:hAnsi="Times New Roman" w:cs="Times New Roman"/>
          <w:color w:val="000000" w:themeColor="text1"/>
          <w:sz w:val="24"/>
          <w:szCs w:val="24"/>
        </w:rPr>
        <w:t>1 ustawy</w:t>
      </w:r>
      <w:r w:rsidR="00C80B6F" w:rsidRPr="00C80B6F">
        <w:rPr>
          <w:rFonts w:ascii="Times New Roman" w:hAnsi="Times New Roman" w:cs="Times New Roman"/>
          <w:color w:val="000000" w:themeColor="text1"/>
          <w:sz w:val="24"/>
          <w:szCs w:val="24"/>
        </w:rPr>
        <w:t xml:space="preserve"> </w:t>
      </w:r>
      <w:r w:rsidR="00E82EE8">
        <w:rPr>
          <w:rFonts w:ascii="Times New Roman" w:hAnsi="Times New Roman" w:cs="Times New Roman"/>
          <w:color w:val="000000" w:themeColor="text1"/>
          <w:sz w:val="24"/>
          <w:szCs w:val="24"/>
        </w:rPr>
        <w:t xml:space="preserve">                    </w:t>
      </w:r>
      <w:r w:rsidR="00526A75" w:rsidRPr="00C80B6F">
        <w:rPr>
          <w:rFonts w:ascii="Times New Roman" w:hAnsi="Times New Roman" w:cs="Times New Roman"/>
          <w:color w:val="000000" w:themeColor="text1"/>
          <w:sz w:val="24"/>
          <w:szCs w:val="24"/>
        </w:rPr>
        <w:t>z dnia 26 czerwca 1974 r.</w:t>
      </w:r>
      <w:r>
        <w:rPr>
          <w:rFonts w:ascii="Times New Roman" w:hAnsi="Times New Roman" w:cs="Times New Roman"/>
          <w:color w:val="000000" w:themeColor="text1"/>
          <w:sz w:val="24"/>
          <w:szCs w:val="24"/>
        </w:rPr>
        <w:t xml:space="preserve"> – Kodeksu pracy</w:t>
      </w:r>
      <w:r w:rsidR="00526A75" w:rsidRPr="00C80B6F">
        <w:rPr>
          <w:rFonts w:ascii="Times New Roman" w:hAnsi="Times New Roman" w:cs="Times New Roman"/>
          <w:color w:val="000000" w:themeColor="text1"/>
          <w:sz w:val="24"/>
          <w:szCs w:val="24"/>
        </w:rPr>
        <w:t>.</w:t>
      </w:r>
    </w:p>
    <w:p w:rsidR="00C80B6F" w:rsidRPr="00C80B6F" w:rsidRDefault="00C80B6F" w:rsidP="00C80B6F">
      <w:pPr>
        <w:pStyle w:val="Akapitzlist"/>
        <w:spacing w:after="0" w:line="240" w:lineRule="auto"/>
        <w:jc w:val="both"/>
        <w:rPr>
          <w:rFonts w:ascii="Times New Roman" w:hAnsi="Times New Roman" w:cs="Times New Roman"/>
          <w:color w:val="000000" w:themeColor="text1"/>
          <w:sz w:val="24"/>
          <w:szCs w:val="24"/>
        </w:rPr>
      </w:pPr>
    </w:p>
    <w:p w:rsidR="007409BD" w:rsidRDefault="005A0C07"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4F5692">
        <w:rPr>
          <w:rFonts w:ascii="Times New Roman" w:hAnsi="Times New Roman" w:cs="Times New Roman"/>
          <w:color w:val="000000" w:themeColor="text1"/>
          <w:sz w:val="24"/>
          <w:szCs w:val="24"/>
        </w:rPr>
        <w:t>Zamawi</w:t>
      </w:r>
      <w:r w:rsidR="004F5692">
        <w:rPr>
          <w:rFonts w:ascii="Times New Roman" w:hAnsi="Times New Roman" w:cs="Times New Roman"/>
          <w:color w:val="000000" w:themeColor="text1"/>
          <w:sz w:val="24"/>
          <w:szCs w:val="24"/>
        </w:rPr>
        <w:t>ający wymaga, aby wszystkie osoby realizujące przedmiot zamówienia, które wykonywać będą czynności faktycznie związane z przedmiotem zamówienia zostały zatrudnione na podstawie umowy o pracę w wymiarze czasu pracy pełny etat. Wykonawca lub Podwykonawca zatrudni osoby, o których mowa wyżej na okres realizacji zamówienia. W przypadku rozwiązania stosunku pracy przed zakończeniem realizacji Umowy Wykonawca/Podwykonawca zobowiązuje się do niezwłocznego zatrudnienia na to miejsce innej osoby</w:t>
      </w:r>
      <w:r w:rsidR="007409BD">
        <w:rPr>
          <w:rFonts w:ascii="Times New Roman" w:hAnsi="Times New Roman" w:cs="Times New Roman"/>
          <w:color w:val="000000" w:themeColor="text1"/>
          <w:sz w:val="24"/>
          <w:szCs w:val="24"/>
        </w:rPr>
        <w:t xml:space="preserve"> </w:t>
      </w:r>
      <w:r w:rsidR="007409BD" w:rsidRPr="00C80B6F">
        <w:rPr>
          <w:rFonts w:ascii="Times New Roman" w:hAnsi="Times New Roman" w:cs="Times New Roman"/>
          <w:color w:val="000000" w:themeColor="text1"/>
          <w:sz w:val="24"/>
          <w:szCs w:val="24"/>
        </w:rPr>
        <w:t>pod warunkiem że spełnione zostaną wszystkie wymagania co do sposobu zatrudnienia na okres realizacji zamówienia określone przez Wykonawcę w ofercie.</w:t>
      </w:r>
      <w:r w:rsidR="007409BD">
        <w:rPr>
          <w:rFonts w:ascii="Times New Roman" w:hAnsi="Times New Roman" w:cs="Times New Roman"/>
          <w:color w:val="000000" w:themeColor="text1"/>
          <w:sz w:val="24"/>
          <w:szCs w:val="24"/>
        </w:rPr>
        <w:t xml:space="preserve"> </w:t>
      </w:r>
      <w:r w:rsidR="007409BD" w:rsidRPr="007409BD">
        <w:rPr>
          <w:rFonts w:ascii="Times New Roman" w:hAnsi="Times New Roman" w:cs="Times New Roman"/>
          <w:color w:val="000000" w:themeColor="text1"/>
          <w:sz w:val="24"/>
          <w:szCs w:val="24"/>
        </w:rPr>
        <w:t>W uzasadnionych przypadkach, z przyczyn niezależnych od Wykonawcy, możliwe</w:t>
      </w:r>
      <w:r w:rsidR="007409BD">
        <w:rPr>
          <w:rFonts w:ascii="Times New Roman" w:hAnsi="Times New Roman" w:cs="Times New Roman"/>
          <w:color w:val="000000" w:themeColor="text1"/>
          <w:sz w:val="24"/>
          <w:szCs w:val="24"/>
        </w:rPr>
        <w:t xml:space="preserve"> jest zastąpienie osoby lub osób wykonujących czynności </w:t>
      </w:r>
      <w:r w:rsidR="00E82EE8">
        <w:rPr>
          <w:rFonts w:ascii="Times New Roman" w:hAnsi="Times New Roman" w:cs="Times New Roman"/>
          <w:color w:val="000000" w:themeColor="text1"/>
          <w:sz w:val="24"/>
          <w:szCs w:val="24"/>
        </w:rPr>
        <w:t xml:space="preserve">                   </w:t>
      </w:r>
      <w:r w:rsidR="007409BD">
        <w:rPr>
          <w:rFonts w:ascii="Times New Roman" w:hAnsi="Times New Roman" w:cs="Times New Roman"/>
          <w:color w:val="000000" w:themeColor="text1"/>
          <w:sz w:val="24"/>
          <w:szCs w:val="24"/>
        </w:rPr>
        <w:t>w zakresie realizacji Umowy innymi osobami</w:t>
      </w:r>
      <w:r w:rsidR="007409BD" w:rsidRPr="007409BD">
        <w:rPr>
          <w:rFonts w:ascii="Times New Roman" w:hAnsi="Times New Roman" w:cs="Times New Roman"/>
          <w:color w:val="000000" w:themeColor="text1"/>
          <w:sz w:val="24"/>
          <w:szCs w:val="24"/>
        </w:rPr>
        <w:t xml:space="preserve"> </w:t>
      </w:r>
      <w:r w:rsidR="007409BD" w:rsidRPr="00C80B6F">
        <w:rPr>
          <w:rFonts w:ascii="Times New Roman" w:hAnsi="Times New Roman" w:cs="Times New Roman"/>
          <w:color w:val="000000" w:themeColor="text1"/>
          <w:sz w:val="24"/>
          <w:szCs w:val="24"/>
        </w:rPr>
        <w:t>pod warunkiem</w:t>
      </w:r>
      <w:r w:rsidR="007409BD">
        <w:rPr>
          <w:rFonts w:ascii="Times New Roman" w:hAnsi="Times New Roman" w:cs="Times New Roman"/>
          <w:color w:val="000000" w:themeColor="text1"/>
          <w:sz w:val="24"/>
          <w:szCs w:val="24"/>
        </w:rPr>
        <w:t>,</w:t>
      </w:r>
      <w:r w:rsidR="007409BD" w:rsidRPr="00C80B6F">
        <w:rPr>
          <w:rFonts w:ascii="Times New Roman" w:hAnsi="Times New Roman" w:cs="Times New Roman"/>
          <w:color w:val="000000" w:themeColor="text1"/>
          <w:sz w:val="24"/>
          <w:szCs w:val="24"/>
        </w:rPr>
        <w:t xml:space="preserve"> że spełnione zostaną wszystkie wymagania co do sposobu zatrudnienia na okres realizacji zamówienia określone przez Wykonawcę w ofercie.</w:t>
      </w:r>
      <w:r w:rsidR="00F17DD3">
        <w:rPr>
          <w:rFonts w:ascii="Times New Roman" w:hAnsi="Times New Roman" w:cs="Times New Roman"/>
          <w:color w:val="000000" w:themeColor="text1"/>
          <w:sz w:val="24"/>
          <w:szCs w:val="24"/>
        </w:rPr>
        <w:t xml:space="preserve"> Wykaz osób, o których mowa powyżej stanowi załącznik Nr 7 do niniejszej umowy. </w:t>
      </w:r>
    </w:p>
    <w:p w:rsidR="004F5692" w:rsidRPr="004F5692" w:rsidRDefault="004F5692" w:rsidP="004F5692">
      <w:pPr>
        <w:pStyle w:val="Akapitzlist"/>
        <w:rPr>
          <w:rFonts w:ascii="Times New Roman" w:hAnsi="Times New Roman" w:cs="Times New Roman"/>
          <w:color w:val="000000" w:themeColor="text1"/>
          <w:sz w:val="24"/>
          <w:szCs w:val="24"/>
        </w:rPr>
      </w:pPr>
    </w:p>
    <w:p w:rsidR="004F5692" w:rsidRPr="00012C87" w:rsidRDefault="004F5692" w:rsidP="00355379">
      <w:pPr>
        <w:pStyle w:val="Akapitzlist"/>
        <w:numPr>
          <w:ilvl w:val="0"/>
          <w:numId w:val="36"/>
        </w:numPr>
        <w:suppressAutoHyphens/>
        <w:spacing w:after="0" w:line="240" w:lineRule="auto"/>
        <w:jc w:val="both"/>
        <w:rPr>
          <w:rFonts w:ascii="Times New Roman" w:eastAsia="Times New Roman" w:hAnsi="Times New Roman" w:cs="Times New Roman"/>
          <w:b/>
          <w:i/>
          <w:sz w:val="24"/>
          <w:szCs w:val="24"/>
          <w:lang w:eastAsia="pl-PL"/>
        </w:rPr>
      </w:pPr>
      <w:r w:rsidRPr="00012C87">
        <w:rPr>
          <w:rFonts w:ascii="Times New Roman" w:eastAsia="Times New Roman" w:hAnsi="Times New Roman" w:cs="Times New Roman"/>
          <w:sz w:val="24"/>
          <w:szCs w:val="24"/>
          <w:lang w:eastAsia="pl-PL"/>
        </w:rPr>
        <w:t xml:space="preserve">Jako czynności niezbędne do realizacji zamówienia, których dotyczą wymagania zatrudnienia na podstawie umowy o pracę przez Wykonawcę lub </w:t>
      </w:r>
      <w:r>
        <w:rPr>
          <w:rFonts w:ascii="Times New Roman" w:eastAsia="Times New Roman" w:hAnsi="Times New Roman" w:cs="Times New Roman"/>
          <w:sz w:val="24"/>
          <w:szCs w:val="24"/>
          <w:lang w:eastAsia="pl-PL"/>
        </w:rPr>
        <w:t>P</w:t>
      </w:r>
      <w:r w:rsidRPr="00012C87">
        <w:rPr>
          <w:rFonts w:ascii="Times New Roman" w:eastAsia="Times New Roman" w:hAnsi="Times New Roman" w:cs="Times New Roman"/>
          <w:sz w:val="24"/>
          <w:szCs w:val="24"/>
          <w:lang w:eastAsia="pl-PL"/>
        </w:rPr>
        <w:t xml:space="preserve">odwykonawcę </w:t>
      </w:r>
      <w:r>
        <w:rPr>
          <w:rFonts w:ascii="Times New Roman" w:eastAsia="Times New Roman" w:hAnsi="Times New Roman" w:cs="Times New Roman"/>
          <w:sz w:val="24"/>
          <w:szCs w:val="24"/>
          <w:lang w:eastAsia="pl-PL"/>
        </w:rPr>
        <w:t xml:space="preserve">        </w:t>
      </w:r>
      <w:r w:rsidRPr="00012C87">
        <w:rPr>
          <w:rFonts w:ascii="Times New Roman" w:eastAsia="Times New Roman" w:hAnsi="Times New Roman" w:cs="Times New Roman"/>
          <w:sz w:val="24"/>
          <w:szCs w:val="24"/>
          <w:lang w:eastAsia="pl-PL"/>
        </w:rPr>
        <w:t>osób wykonujących czynności w trakcie realizacji zamówienia Zamawiający wskazuje  czynności wy</w:t>
      </w:r>
      <w:r>
        <w:rPr>
          <w:rFonts w:ascii="Times New Roman" w:eastAsia="Times New Roman" w:hAnsi="Times New Roman" w:cs="Times New Roman"/>
          <w:sz w:val="24"/>
          <w:szCs w:val="24"/>
          <w:lang w:eastAsia="pl-PL"/>
        </w:rPr>
        <w:t xml:space="preserve">mienione w </w:t>
      </w:r>
      <w:r w:rsidRPr="00C94370">
        <w:rPr>
          <w:rFonts w:ascii="Times New Roman" w:hAnsi="Times New Roman" w:cs="Times New Roman"/>
          <w:sz w:val="24"/>
          <w:szCs w:val="24"/>
        </w:rPr>
        <w:t xml:space="preserve">zał. Nr </w:t>
      </w:r>
      <w:r>
        <w:rPr>
          <w:rFonts w:ascii="Times New Roman" w:hAnsi="Times New Roman" w:cs="Times New Roman"/>
          <w:sz w:val="24"/>
          <w:szCs w:val="24"/>
        </w:rPr>
        <w:t>3</w:t>
      </w:r>
      <w:r w:rsidRPr="00C94370">
        <w:rPr>
          <w:rFonts w:ascii="Times New Roman" w:hAnsi="Times New Roman" w:cs="Times New Roman"/>
          <w:sz w:val="24"/>
          <w:szCs w:val="24"/>
        </w:rPr>
        <w:t xml:space="preserve"> do niniejszej  umowy</w:t>
      </w:r>
      <w:r>
        <w:rPr>
          <w:rFonts w:ascii="Times New Roman" w:hAnsi="Times New Roman" w:cs="Times New Roman"/>
          <w:sz w:val="24"/>
          <w:szCs w:val="24"/>
        </w:rPr>
        <w:t xml:space="preserve"> - </w:t>
      </w:r>
      <w:r w:rsidRPr="00C94370">
        <w:rPr>
          <w:rFonts w:ascii="Times New Roman" w:hAnsi="Times New Roman" w:cs="Times New Roman"/>
          <w:sz w:val="24"/>
          <w:szCs w:val="24"/>
        </w:rPr>
        <w:t xml:space="preserve">Katalog  zadań </w:t>
      </w:r>
      <w:r>
        <w:rPr>
          <w:rFonts w:ascii="Times New Roman" w:hAnsi="Times New Roman" w:cs="Times New Roman"/>
          <w:sz w:val="24"/>
          <w:szCs w:val="24"/>
        </w:rPr>
        <w:t>Wykonawcy.</w:t>
      </w:r>
    </w:p>
    <w:p w:rsidR="005A0C07" w:rsidRPr="005A0C07" w:rsidRDefault="005A0C07" w:rsidP="005A0C07">
      <w:pPr>
        <w:pStyle w:val="Akapitzlist"/>
        <w:rPr>
          <w:rFonts w:ascii="Times New Roman" w:hAnsi="Times New Roman" w:cs="Times New Roman"/>
          <w:b/>
          <w:color w:val="000000" w:themeColor="text1"/>
          <w:sz w:val="24"/>
          <w:szCs w:val="24"/>
        </w:rPr>
      </w:pPr>
    </w:p>
    <w:p w:rsidR="00526A75" w:rsidRPr="00F17DD3" w:rsidRDefault="00526A75"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F17DD3">
        <w:rPr>
          <w:rFonts w:ascii="Times New Roman" w:hAnsi="Times New Roman" w:cs="Times New Roman"/>
          <w:color w:val="000000" w:themeColor="text1"/>
          <w:sz w:val="24"/>
          <w:szCs w:val="24"/>
        </w:rPr>
        <w:t>Wykonawca w terminie 10 dni licząc od dnia podpisania umowy będzie zobowiązany do przedstawienia Zamawiającemu dokumentów potwierdzających sposób zatrudnienia osób o których mowa w ust. 2, potwierdzających iż zatrudnieni są oni na podstawie umowy o pracę w rozumieniu przepisów ustawy z dnia 26 czerwca 1974 r. Kodeks Pracy.</w:t>
      </w:r>
    </w:p>
    <w:p w:rsidR="00C80B6F" w:rsidRPr="00C80B6F" w:rsidRDefault="00C80B6F" w:rsidP="00C80B6F">
      <w:pPr>
        <w:pStyle w:val="Akapitzlist"/>
        <w:rPr>
          <w:rFonts w:ascii="Times New Roman" w:hAnsi="Times New Roman" w:cs="Times New Roman"/>
          <w:color w:val="000000" w:themeColor="text1"/>
          <w:sz w:val="24"/>
          <w:szCs w:val="24"/>
        </w:rPr>
      </w:pPr>
    </w:p>
    <w:p w:rsidR="007409BD" w:rsidRDefault="007409BD"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C80B6F">
        <w:rPr>
          <w:rFonts w:ascii="Times New Roman" w:hAnsi="Times New Roman" w:cs="Times New Roman"/>
          <w:color w:val="000000" w:themeColor="text1"/>
          <w:sz w:val="24"/>
          <w:szCs w:val="24"/>
        </w:rPr>
        <w:t xml:space="preserve">Wykonawca na każde pisemne żądanie Zamawiającego w terminie 5 dni roboczych przedkładał będzie Zamawiającemu raport stanu i sposobu zatrudnienia </w:t>
      </w:r>
      <w:r>
        <w:rPr>
          <w:rFonts w:ascii="Times New Roman" w:hAnsi="Times New Roman" w:cs="Times New Roman"/>
          <w:color w:val="000000" w:themeColor="text1"/>
          <w:sz w:val="24"/>
          <w:szCs w:val="24"/>
        </w:rPr>
        <w:t xml:space="preserve">ww. </w:t>
      </w:r>
      <w:r w:rsidRPr="00C80B6F">
        <w:rPr>
          <w:rFonts w:ascii="Times New Roman" w:hAnsi="Times New Roman" w:cs="Times New Roman"/>
          <w:color w:val="000000" w:themeColor="text1"/>
          <w:sz w:val="24"/>
          <w:szCs w:val="24"/>
        </w:rPr>
        <w:t>osób</w:t>
      </w:r>
      <w:r>
        <w:rPr>
          <w:rFonts w:ascii="Times New Roman" w:hAnsi="Times New Roman" w:cs="Times New Roman"/>
          <w:color w:val="000000" w:themeColor="text1"/>
          <w:sz w:val="24"/>
          <w:szCs w:val="24"/>
        </w:rPr>
        <w:t>.</w:t>
      </w:r>
      <w:r w:rsidRPr="00C80B6F">
        <w:rPr>
          <w:rFonts w:ascii="Times New Roman" w:hAnsi="Times New Roman" w:cs="Times New Roman"/>
          <w:color w:val="000000" w:themeColor="text1"/>
          <w:sz w:val="24"/>
          <w:szCs w:val="24"/>
        </w:rPr>
        <w:t xml:space="preserve"> </w:t>
      </w:r>
    </w:p>
    <w:p w:rsidR="00C80B6F" w:rsidRPr="00C80B6F" w:rsidRDefault="00C80B6F" w:rsidP="00C80B6F">
      <w:pPr>
        <w:pStyle w:val="Akapitzlist"/>
        <w:rPr>
          <w:rFonts w:ascii="Times New Roman" w:hAnsi="Times New Roman" w:cs="Times New Roman"/>
          <w:color w:val="000000" w:themeColor="text1"/>
          <w:sz w:val="24"/>
          <w:szCs w:val="24"/>
        </w:rPr>
      </w:pPr>
    </w:p>
    <w:p w:rsidR="00526A75" w:rsidRDefault="00526A75"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C80B6F">
        <w:rPr>
          <w:rFonts w:ascii="Times New Roman" w:hAnsi="Times New Roman" w:cs="Times New Roman"/>
          <w:color w:val="000000" w:themeColor="text1"/>
          <w:sz w:val="24"/>
          <w:szCs w:val="24"/>
        </w:rPr>
        <w:t>W przypadku nie przedstawienia w termin</w:t>
      </w:r>
      <w:r w:rsidR="00F17DD3">
        <w:rPr>
          <w:rFonts w:ascii="Times New Roman" w:hAnsi="Times New Roman" w:cs="Times New Roman"/>
          <w:color w:val="000000" w:themeColor="text1"/>
          <w:sz w:val="24"/>
          <w:szCs w:val="24"/>
        </w:rPr>
        <w:t xml:space="preserve">ie, o którym mowa </w:t>
      </w:r>
      <w:r w:rsidRPr="00C80B6F">
        <w:rPr>
          <w:rFonts w:ascii="Times New Roman" w:hAnsi="Times New Roman" w:cs="Times New Roman"/>
          <w:color w:val="000000" w:themeColor="text1"/>
          <w:sz w:val="24"/>
          <w:szCs w:val="24"/>
        </w:rPr>
        <w:t xml:space="preserve">w ust. </w:t>
      </w:r>
      <w:r w:rsidR="007409BD">
        <w:rPr>
          <w:rFonts w:ascii="Times New Roman" w:hAnsi="Times New Roman" w:cs="Times New Roman"/>
          <w:color w:val="000000" w:themeColor="text1"/>
          <w:sz w:val="24"/>
          <w:szCs w:val="24"/>
        </w:rPr>
        <w:t>5</w:t>
      </w:r>
      <w:r w:rsidRPr="00C80B6F">
        <w:rPr>
          <w:rFonts w:ascii="Times New Roman" w:hAnsi="Times New Roman" w:cs="Times New Roman"/>
          <w:color w:val="000000" w:themeColor="text1"/>
          <w:sz w:val="24"/>
          <w:szCs w:val="24"/>
        </w:rPr>
        <w:t xml:space="preserve"> raportu stanu</w:t>
      </w:r>
      <w:r w:rsidR="00F17DD3">
        <w:rPr>
          <w:rFonts w:ascii="Times New Roman" w:hAnsi="Times New Roman" w:cs="Times New Roman"/>
          <w:color w:val="000000" w:themeColor="text1"/>
          <w:sz w:val="24"/>
          <w:szCs w:val="24"/>
        </w:rPr>
        <w:t xml:space="preserve">                         </w:t>
      </w:r>
      <w:r w:rsidRPr="00C80B6F">
        <w:rPr>
          <w:rFonts w:ascii="Times New Roman" w:hAnsi="Times New Roman" w:cs="Times New Roman"/>
          <w:color w:val="000000" w:themeColor="text1"/>
          <w:sz w:val="24"/>
          <w:szCs w:val="24"/>
        </w:rPr>
        <w:t xml:space="preserve"> i sposobu zatrudnienia Wykonawca każdorazowo</w:t>
      </w:r>
      <w:r w:rsidR="0052131F">
        <w:rPr>
          <w:rFonts w:ascii="Times New Roman" w:hAnsi="Times New Roman" w:cs="Times New Roman"/>
          <w:color w:val="000000" w:themeColor="text1"/>
          <w:sz w:val="24"/>
          <w:szCs w:val="24"/>
        </w:rPr>
        <w:t xml:space="preserve"> </w:t>
      </w:r>
      <w:r w:rsidRPr="00C80B6F">
        <w:rPr>
          <w:rFonts w:ascii="Times New Roman" w:hAnsi="Times New Roman" w:cs="Times New Roman"/>
          <w:color w:val="000000" w:themeColor="text1"/>
          <w:sz w:val="24"/>
          <w:szCs w:val="24"/>
        </w:rPr>
        <w:t xml:space="preserve">zapłaci Zamawiającemu karę umowną w wysokości </w:t>
      </w:r>
      <w:r w:rsidR="00C80B6F">
        <w:rPr>
          <w:rFonts w:ascii="Times New Roman" w:hAnsi="Times New Roman" w:cs="Times New Roman"/>
          <w:color w:val="000000" w:themeColor="text1"/>
          <w:sz w:val="24"/>
          <w:szCs w:val="24"/>
        </w:rPr>
        <w:t>2</w:t>
      </w:r>
      <w:r w:rsidRPr="00C80B6F">
        <w:rPr>
          <w:rFonts w:ascii="Times New Roman" w:hAnsi="Times New Roman" w:cs="Times New Roman"/>
          <w:color w:val="000000" w:themeColor="text1"/>
          <w:sz w:val="24"/>
          <w:szCs w:val="24"/>
        </w:rPr>
        <w:t xml:space="preserve">000 zł (słownie: </w:t>
      </w:r>
      <w:r w:rsidR="00C80B6F">
        <w:rPr>
          <w:rFonts w:ascii="Times New Roman" w:hAnsi="Times New Roman" w:cs="Times New Roman"/>
          <w:color w:val="000000" w:themeColor="text1"/>
          <w:sz w:val="24"/>
          <w:szCs w:val="24"/>
        </w:rPr>
        <w:t xml:space="preserve">dwa </w:t>
      </w:r>
      <w:r w:rsidRPr="00C80B6F">
        <w:rPr>
          <w:rFonts w:ascii="Times New Roman" w:hAnsi="Times New Roman" w:cs="Times New Roman"/>
          <w:color w:val="000000" w:themeColor="text1"/>
          <w:sz w:val="24"/>
          <w:szCs w:val="24"/>
        </w:rPr>
        <w:t>tysiąc</w:t>
      </w:r>
      <w:r w:rsidR="00C80B6F">
        <w:rPr>
          <w:rFonts w:ascii="Times New Roman" w:hAnsi="Times New Roman" w:cs="Times New Roman"/>
          <w:color w:val="000000" w:themeColor="text1"/>
          <w:sz w:val="24"/>
          <w:szCs w:val="24"/>
        </w:rPr>
        <w:t>e</w:t>
      </w:r>
      <w:r w:rsidRPr="00C80B6F">
        <w:rPr>
          <w:rFonts w:ascii="Times New Roman" w:hAnsi="Times New Roman" w:cs="Times New Roman"/>
          <w:color w:val="000000" w:themeColor="text1"/>
          <w:sz w:val="24"/>
          <w:szCs w:val="24"/>
        </w:rPr>
        <w:t xml:space="preserve"> złotych</w:t>
      </w:r>
      <w:r w:rsidR="00C80B6F">
        <w:rPr>
          <w:rFonts w:ascii="Times New Roman" w:hAnsi="Times New Roman" w:cs="Times New Roman"/>
          <w:color w:val="000000" w:themeColor="text1"/>
          <w:sz w:val="24"/>
          <w:szCs w:val="24"/>
        </w:rPr>
        <w:t xml:space="preserve"> 00/100</w:t>
      </w:r>
      <w:r w:rsidRPr="00C80B6F">
        <w:rPr>
          <w:rFonts w:ascii="Times New Roman" w:hAnsi="Times New Roman" w:cs="Times New Roman"/>
          <w:color w:val="000000" w:themeColor="text1"/>
          <w:sz w:val="24"/>
          <w:szCs w:val="24"/>
        </w:rPr>
        <w:t>).</w:t>
      </w:r>
    </w:p>
    <w:p w:rsidR="00C80B6F" w:rsidRPr="00C80B6F" w:rsidRDefault="00C80B6F" w:rsidP="00C80B6F">
      <w:pPr>
        <w:pStyle w:val="Akapitzlist"/>
        <w:rPr>
          <w:rFonts w:ascii="Times New Roman" w:hAnsi="Times New Roman" w:cs="Times New Roman"/>
          <w:color w:val="000000" w:themeColor="text1"/>
          <w:sz w:val="24"/>
          <w:szCs w:val="24"/>
        </w:rPr>
      </w:pPr>
    </w:p>
    <w:p w:rsidR="00526A75" w:rsidRDefault="00526A75"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C80B6F">
        <w:rPr>
          <w:rFonts w:ascii="Times New Roman" w:hAnsi="Times New Roman" w:cs="Times New Roman"/>
          <w:color w:val="000000" w:themeColor="text1"/>
          <w:sz w:val="24"/>
          <w:szCs w:val="24"/>
        </w:rPr>
        <w:t>W przypadku niezatrudnienia przy realizacji zamówienia liczby osób wymaganej przez Zamawiającego, Wykonawca będzie zobowiązany do zapłacenia kary umownej Zamawiającemu, w wysokości 0,02% całkowitego wynagrodzenia, za</w:t>
      </w:r>
      <w:r w:rsidR="00C80B6F" w:rsidRPr="00C80B6F">
        <w:rPr>
          <w:rFonts w:ascii="Times New Roman" w:hAnsi="Times New Roman" w:cs="Times New Roman"/>
          <w:color w:val="000000" w:themeColor="text1"/>
          <w:sz w:val="24"/>
          <w:szCs w:val="24"/>
        </w:rPr>
        <w:t xml:space="preserve"> </w:t>
      </w:r>
      <w:r w:rsidRPr="00C80B6F">
        <w:rPr>
          <w:rFonts w:ascii="Times New Roman" w:hAnsi="Times New Roman" w:cs="Times New Roman"/>
          <w:color w:val="000000" w:themeColor="text1"/>
          <w:sz w:val="24"/>
          <w:szCs w:val="24"/>
        </w:rPr>
        <w:t>każdą niezatrudnioną osobę poniżej liczby wymaganej przez Zamawiającego.</w:t>
      </w:r>
    </w:p>
    <w:p w:rsidR="007911D1" w:rsidRDefault="007911D1" w:rsidP="007911D1">
      <w:pPr>
        <w:pStyle w:val="Akapitzlist"/>
        <w:spacing w:after="0" w:line="240" w:lineRule="auto"/>
        <w:jc w:val="both"/>
        <w:rPr>
          <w:rFonts w:ascii="Times New Roman" w:hAnsi="Times New Roman" w:cs="Times New Roman"/>
          <w:color w:val="000000" w:themeColor="text1"/>
          <w:sz w:val="24"/>
          <w:szCs w:val="24"/>
        </w:rPr>
      </w:pPr>
    </w:p>
    <w:p w:rsidR="007911D1" w:rsidRDefault="007911D1" w:rsidP="007911D1">
      <w:pPr>
        <w:pStyle w:val="Akapitzlist"/>
        <w:spacing w:after="0" w:line="240" w:lineRule="auto"/>
        <w:jc w:val="both"/>
        <w:rPr>
          <w:rFonts w:ascii="Times New Roman" w:hAnsi="Times New Roman" w:cs="Times New Roman"/>
          <w:color w:val="000000" w:themeColor="text1"/>
          <w:sz w:val="24"/>
          <w:szCs w:val="24"/>
        </w:rPr>
      </w:pPr>
    </w:p>
    <w:p w:rsidR="00526A75" w:rsidRDefault="00526A75" w:rsidP="00355379">
      <w:pPr>
        <w:pStyle w:val="Akapitzlist"/>
        <w:numPr>
          <w:ilvl w:val="0"/>
          <w:numId w:val="36"/>
        </w:numPr>
        <w:spacing w:after="0" w:line="240" w:lineRule="auto"/>
        <w:jc w:val="both"/>
        <w:rPr>
          <w:rFonts w:ascii="Times New Roman" w:hAnsi="Times New Roman" w:cs="Times New Roman"/>
          <w:color w:val="000000" w:themeColor="text1"/>
          <w:sz w:val="24"/>
          <w:szCs w:val="24"/>
        </w:rPr>
      </w:pPr>
      <w:r w:rsidRPr="00C80B6F">
        <w:rPr>
          <w:rFonts w:ascii="Times New Roman" w:hAnsi="Times New Roman" w:cs="Times New Roman"/>
          <w:color w:val="000000" w:themeColor="text1"/>
          <w:sz w:val="24"/>
          <w:szCs w:val="24"/>
        </w:rPr>
        <w:t>Wykonawca wyraża zgodę na potrącanie kar umownych o których mowa w ust</w:t>
      </w:r>
      <w:r w:rsidR="007409BD">
        <w:rPr>
          <w:rFonts w:ascii="Times New Roman" w:hAnsi="Times New Roman" w:cs="Times New Roman"/>
          <w:color w:val="000000" w:themeColor="text1"/>
          <w:sz w:val="24"/>
          <w:szCs w:val="24"/>
        </w:rPr>
        <w:t>.</w:t>
      </w:r>
      <w:r w:rsidRPr="00C80B6F">
        <w:rPr>
          <w:rFonts w:ascii="Times New Roman" w:hAnsi="Times New Roman" w:cs="Times New Roman"/>
          <w:color w:val="000000" w:themeColor="text1"/>
          <w:sz w:val="24"/>
          <w:szCs w:val="24"/>
        </w:rPr>
        <w:t xml:space="preserve"> </w:t>
      </w:r>
      <w:r w:rsidR="007409BD">
        <w:rPr>
          <w:rFonts w:ascii="Times New Roman" w:hAnsi="Times New Roman" w:cs="Times New Roman"/>
          <w:color w:val="000000" w:themeColor="text1"/>
          <w:sz w:val="24"/>
          <w:szCs w:val="24"/>
        </w:rPr>
        <w:t>6</w:t>
      </w:r>
      <w:r w:rsidRPr="00C80B6F">
        <w:rPr>
          <w:rFonts w:ascii="Times New Roman" w:hAnsi="Times New Roman" w:cs="Times New Roman"/>
          <w:color w:val="000000" w:themeColor="text1"/>
          <w:sz w:val="24"/>
          <w:szCs w:val="24"/>
        </w:rPr>
        <w:t xml:space="preserve"> i </w:t>
      </w:r>
      <w:r w:rsidR="007409BD">
        <w:rPr>
          <w:rFonts w:ascii="Times New Roman" w:hAnsi="Times New Roman" w:cs="Times New Roman"/>
          <w:color w:val="000000" w:themeColor="text1"/>
          <w:sz w:val="24"/>
          <w:szCs w:val="24"/>
        </w:rPr>
        <w:t>7</w:t>
      </w:r>
      <w:r w:rsidRPr="00C80B6F">
        <w:rPr>
          <w:rFonts w:ascii="Times New Roman" w:hAnsi="Times New Roman" w:cs="Times New Roman"/>
          <w:color w:val="000000" w:themeColor="text1"/>
          <w:sz w:val="24"/>
          <w:szCs w:val="24"/>
        </w:rPr>
        <w:t xml:space="preserve"> </w:t>
      </w:r>
      <w:r w:rsidR="00C80B6F">
        <w:rPr>
          <w:rFonts w:ascii="Times New Roman" w:hAnsi="Times New Roman" w:cs="Times New Roman"/>
          <w:color w:val="000000" w:themeColor="text1"/>
          <w:sz w:val="24"/>
          <w:szCs w:val="24"/>
        </w:rPr>
        <w:t xml:space="preserve">                </w:t>
      </w:r>
      <w:r w:rsidRPr="00C80B6F">
        <w:rPr>
          <w:rFonts w:ascii="Times New Roman" w:hAnsi="Times New Roman" w:cs="Times New Roman"/>
          <w:color w:val="000000" w:themeColor="text1"/>
          <w:sz w:val="24"/>
          <w:szCs w:val="24"/>
        </w:rPr>
        <w:t>z przysługującego mu wynagrodzenia.</w:t>
      </w:r>
    </w:p>
    <w:p w:rsidR="007911D1" w:rsidRPr="006E3C1F" w:rsidRDefault="007911D1" w:rsidP="006E3C1F">
      <w:pPr>
        <w:rPr>
          <w:rFonts w:ascii="Times New Roman" w:hAnsi="Times New Roman" w:cs="Times New Roman"/>
          <w:color w:val="000000" w:themeColor="text1"/>
          <w:sz w:val="24"/>
          <w:szCs w:val="24"/>
        </w:rPr>
      </w:pPr>
    </w:p>
    <w:p w:rsidR="0052131F" w:rsidRPr="00012C87" w:rsidRDefault="0052131F" w:rsidP="0052131F">
      <w:pPr>
        <w:spacing w:after="0" w:line="240" w:lineRule="auto"/>
        <w:jc w:val="center"/>
        <w:rPr>
          <w:rFonts w:ascii="Times New Roman" w:eastAsia="Times New Roman" w:hAnsi="Times New Roman" w:cs="Times New Roman"/>
          <w:b/>
          <w:sz w:val="28"/>
          <w:szCs w:val="28"/>
          <w:lang w:eastAsia="pl-PL"/>
        </w:rPr>
      </w:pPr>
      <w:r w:rsidRPr="00012C87">
        <w:rPr>
          <w:rFonts w:ascii="Times New Roman" w:eastAsia="Times New Roman" w:hAnsi="Times New Roman" w:cs="Times New Roman"/>
          <w:b/>
          <w:sz w:val="28"/>
          <w:szCs w:val="28"/>
          <w:lang w:eastAsia="pl-PL"/>
        </w:rPr>
        <w:lastRenderedPageBreak/>
        <w:t xml:space="preserve">§ </w:t>
      </w:r>
      <w:r>
        <w:rPr>
          <w:rFonts w:ascii="Times New Roman" w:eastAsia="Times New Roman" w:hAnsi="Times New Roman" w:cs="Times New Roman"/>
          <w:b/>
          <w:sz w:val="28"/>
          <w:szCs w:val="28"/>
          <w:lang w:eastAsia="pl-PL"/>
        </w:rPr>
        <w:t>9</w:t>
      </w:r>
    </w:p>
    <w:p w:rsidR="0052131F" w:rsidRDefault="0052131F" w:rsidP="00012C87">
      <w:pPr>
        <w:spacing w:after="0" w:line="240" w:lineRule="auto"/>
        <w:jc w:val="center"/>
        <w:rPr>
          <w:rFonts w:ascii="Times New Roman" w:eastAsia="Times New Roman" w:hAnsi="Times New Roman" w:cs="Times New Roman"/>
          <w:b/>
          <w:sz w:val="28"/>
          <w:szCs w:val="28"/>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Wykonawca może zrealizować przedmiot umowy przy udziale podwykonawców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lub dalszych podwykonawców pod warunkiem, że posiadają oni kwalifikacje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do ich wykonania i pod warunkiem zawarcia z nimi stosownej umowy w formie pisemnej.</w:t>
      </w:r>
    </w:p>
    <w:p w:rsidR="0052131F" w:rsidRPr="0052131F" w:rsidRDefault="0052131F" w:rsidP="0052131F">
      <w:pPr>
        <w:pStyle w:val="Akapitzlist"/>
        <w:spacing w:after="0" w:line="240" w:lineRule="auto"/>
        <w:jc w:val="both"/>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Umowa</w:t>
      </w:r>
      <w:r w:rsidR="00E20E2A">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o podwykonawstwo musi zawierać zapisy określające w szczególności: strony umowy, przedmiot umowy, termin wykonania usługi, regulacje dotyczące rozliczenia za wykonane usługi, odpłatność,</w:t>
      </w:r>
      <w:r w:rsidR="006E3C1F">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Umowa o podwykonawstwo nie może zawierać postanowień kształtujących prawa </w:t>
      </w:r>
      <w:r w:rsidR="00E82EE8">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i obowiązki wykonawcy, ukształtowane postanowieniami umowy zawartej między Zamawiającym a Wykonawcą.</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Wynagrodzenie (wartość umowy brutto) za wykonanie przez podwykonawcę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lub dalszego podwykonawcę powierzonej mu części zamówienia nie może być wyższe niż wynagrodzenie (wartość brutto) wykonawcy za tą część zamówienia publicznego.</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Wartość wszystkich umów zawartych o podwykonawstwo lub dalsze podwykonawstwo po ich zsumowaniu nie może być wyższa niż szacunkowa całkowita wartość usług (wartość wynagrodzenia brutto wykonawcy).</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Projekt umowy o podwykonawstwo przedłożony Zamawiającemu musi uwzględniać dyspozycje zawarte w art. 464 ust. 2 ustawy Prawo zamówień publicznych zgodnie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z którymi termin zapłaty wynagrodzenia podwykonawcy lub dalszemu podwykonawcy przewidziany w umowie o podwykonawstwo nie może być dłuższy, niż 30 dni od dnia doręczenia wykonawcy, podwykonawcy lub dalszemu podwykonawcy faktury </w:t>
      </w:r>
      <w:r w:rsidR="00E20E2A">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lub rachunku.</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Wykonawca zobowiązany  jest do przedłożenia Zamawiającemu projektu umowy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o podwykonawstwo, a także projektu jej zmiany oraz poświadczonej za zgodność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z oryginałem kopii zawartej umowy podwykonawstwo i jej zmiany. Zamawiający </w:t>
      </w:r>
      <w:r>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w terminie 14 dni od przedłożenia ma prawo zgłosić zastrzeżenia do projektu </w:t>
      </w:r>
      <w:r w:rsidR="00E20E2A">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umowy</w:t>
      </w:r>
      <w:r w:rsidR="00E20E2A">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 xml:space="preserve">o podwykonawstwo i do projektu jej zmiany lub sprzeciwu do umowy </w:t>
      </w:r>
      <w:r w:rsidR="00E20E2A">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o podwykonawstwo i do jej zmiany. Wykonawca, podwykonawca lub dalszy podwykonawca przedkłada Zamawiającemu poświadczenia za zgodność z oryginałem kopie zawartej umowy o podwykonawstwo w terminie 7 dni od zawarcia</w:t>
      </w:r>
      <w:r w:rsidR="00123037">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w tym umów o podwykonawstwo, której przedmiotem są dostawy lub usługi z wyłączeniem umów, o których mowa w art. 464 ust. 8 Prawa zamówień publicznych.</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lastRenderedPageBreak/>
        <w:t xml:space="preserve">Wykonawca ponosi wobec Zamawiającego pełną odpowiedzialność za roboty, </w:t>
      </w:r>
      <w:r w:rsidR="00E82EE8">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które wykonuje przy pomocy podwykonawców lub dalszych podwykonawców.</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Zmiana podwykonawcy lub dalszego podwykonawcy w trakcie realizacji zamówienia może nastąpić tylko za pisemną zgodą Zamawiającego.</w:t>
      </w:r>
    </w:p>
    <w:p w:rsidR="0052131F" w:rsidRPr="0052131F" w:rsidRDefault="0052131F" w:rsidP="0052131F">
      <w:pPr>
        <w:pStyle w:val="Akapitzlist"/>
        <w:rPr>
          <w:rFonts w:ascii="Times New Roman" w:eastAsia="Times New Roman" w:hAnsi="Times New Roman" w:cs="Times New Roman"/>
          <w:sz w:val="24"/>
          <w:szCs w:val="24"/>
          <w:lang w:eastAsia="pl-PL"/>
        </w:rPr>
      </w:pPr>
    </w:p>
    <w:p w:rsid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Do zawierania umów o podwykonawstwo z dalszymi podwykonawcami stosuje się zasady określone w ust. 1-7 niniejszego §.</w:t>
      </w:r>
    </w:p>
    <w:p w:rsidR="00123037" w:rsidRPr="00123037" w:rsidRDefault="00123037" w:rsidP="00123037">
      <w:pPr>
        <w:pStyle w:val="Akapitzlist"/>
        <w:rPr>
          <w:rFonts w:ascii="Times New Roman" w:eastAsia="Times New Roman" w:hAnsi="Times New Roman" w:cs="Times New Roman"/>
          <w:sz w:val="24"/>
          <w:szCs w:val="24"/>
          <w:lang w:eastAsia="pl-PL"/>
        </w:rPr>
      </w:pPr>
    </w:p>
    <w:p w:rsidR="0052131F" w:rsidRPr="0052131F" w:rsidRDefault="0052131F" w:rsidP="0035537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52131F">
        <w:rPr>
          <w:rFonts w:ascii="Times New Roman" w:eastAsia="Times New Roman" w:hAnsi="Times New Roman" w:cs="Times New Roman"/>
          <w:sz w:val="24"/>
          <w:szCs w:val="24"/>
          <w:lang w:eastAsia="pl-PL"/>
        </w:rPr>
        <w:t xml:space="preserve">Wykonawca zobowiązany jest z fakturą przedłożyć oświadczenia wszystkich podwykonawców odnośnie braku jakichkolwiek roszczeń wobec wykonawcy z tytułu płatności należnych w związku z zawartymi umowami o podwykonawstwo. </w:t>
      </w:r>
      <w:r w:rsidR="00E82EE8">
        <w:rPr>
          <w:rFonts w:ascii="Times New Roman" w:eastAsia="Times New Roman" w:hAnsi="Times New Roman" w:cs="Times New Roman"/>
          <w:sz w:val="24"/>
          <w:szCs w:val="24"/>
          <w:lang w:eastAsia="pl-PL"/>
        </w:rPr>
        <w:t xml:space="preserve">                      </w:t>
      </w:r>
      <w:r w:rsidRPr="0052131F">
        <w:rPr>
          <w:rFonts w:ascii="Times New Roman" w:eastAsia="Times New Roman" w:hAnsi="Times New Roman" w:cs="Times New Roman"/>
          <w:sz w:val="24"/>
          <w:szCs w:val="24"/>
          <w:lang w:eastAsia="pl-PL"/>
        </w:rPr>
        <w:t>Brak oświadczenia skutkować będzie prawem Zamawiającego do wstrzymania płatności należnej Wykonawcy do czasu dokonania rozliczeń z Podwykonawcami.</w:t>
      </w:r>
    </w:p>
    <w:p w:rsidR="0052131F" w:rsidRDefault="0052131F" w:rsidP="00012C87">
      <w:pPr>
        <w:spacing w:after="0" w:line="240" w:lineRule="auto"/>
        <w:jc w:val="center"/>
        <w:rPr>
          <w:rFonts w:ascii="Times New Roman" w:eastAsia="Times New Roman" w:hAnsi="Times New Roman" w:cs="Times New Roman"/>
          <w:b/>
          <w:sz w:val="28"/>
          <w:szCs w:val="28"/>
          <w:lang w:eastAsia="pl-PL"/>
        </w:rPr>
      </w:pPr>
    </w:p>
    <w:p w:rsidR="00A03FBA" w:rsidRDefault="00012C87" w:rsidP="00123037">
      <w:pPr>
        <w:spacing w:after="0" w:line="240" w:lineRule="auto"/>
        <w:jc w:val="center"/>
        <w:rPr>
          <w:rFonts w:ascii="Times New Roman" w:eastAsia="Times New Roman" w:hAnsi="Times New Roman" w:cs="Times New Roman"/>
          <w:b/>
          <w:sz w:val="28"/>
          <w:szCs w:val="28"/>
          <w:lang w:eastAsia="pl-PL"/>
        </w:rPr>
      </w:pPr>
      <w:r w:rsidRPr="00012C87">
        <w:rPr>
          <w:rFonts w:ascii="Times New Roman" w:eastAsia="Times New Roman" w:hAnsi="Times New Roman" w:cs="Times New Roman"/>
          <w:b/>
          <w:sz w:val="28"/>
          <w:szCs w:val="28"/>
          <w:lang w:eastAsia="pl-PL"/>
        </w:rPr>
        <w:t xml:space="preserve">§ </w:t>
      </w:r>
      <w:r w:rsidR="00123037">
        <w:rPr>
          <w:rFonts w:ascii="Times New Roman" w:eastAsia="Times New Roman" w:hAnsi="Times New Roman" w:cs="Times New Roman"/>
          <w:b/>
          <w:sz w:val="28"/>
          <w:szCs w:val="28"/>
          <w:lang w:eastAsia="pl-PL"/>
        </w:rPr>
        <w:t>10</w:t>
      </w:r>
    </w:p>
    <w:p w:rsidR="00123037" w:rsidRDefault="00123037" w:rsidP="00123037">
      <w:pPr>
        <w:spacing w:after="0" w:line="240" w:lineRule="auto"/>
        <w:jc w:val="center"/>
        <w:rPr>
          <w:rFonts w:ascii="Times New Roman" w:hAnsi="Times New Roman" w:cs="Times New Roman"/>
          <w:b/>
          <w:sz w:val="28"/>
          <w:szCs w:val="28"/>
        </w:rPr>
      </w:pPr>
    </w:p>
    <w:p w:rsidR="00A03FBA" w:rsidRPr="00FE00D0" w:rsidRDefault="00A03FB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 xml:space="preserve">Łączne wynagrodzenie z tytułu realizacji przedmiotu Umowy strony ustalają </w:t>
      </w:r>
      <w:r w:rsidR="00371356">
        <w:rPr>
          <w:rFonts w:ascii="Times New Roman" w:hAnsi="Times New Roman" w:cs="Times New Roman"/>
          <w:color w:val="000000" w:themeColor="text1"/>
          <w:sz w:val="24"/>
          <w:szCs w:val="24"/>
        </w:rPr>
        <w:t xml:space="preserve">                    </w:t>
      </w:r>
      <w:r w:rsidRPr="00FE00D0">
        <w:rPr>
          <w:rFonts w:ascii="Times New Roman" w:hAnsi="Times New Roman" w:cs="Times New Roman"/>
          <w:color w:val="000000" w:themeColor="text1"/>
          <w:sz w:val="24"/>
          <w:szCs w:val="24"/>
        </w:rPr>
        <w:t xml:space="preserve">w wysokości </w:t>
      </w:r>
      <w:r w:rsidR="004E1772">
        <w:rPr>
          <w:rFonts w:ascii="Times New Roman" w:hAnsi="Times New Roman" w:cs="Times New Roman"/>
          <w:color w:val="000000" w:themeColor="text1"/>
          <w:sz w:val="24"/>
          <w:szCs w:val="24"/>
        </w:rPr>
        <w:t>….</w:t>
      </w:r>
      <w:r w:rsidR="00371356">
        <w:rPr>
          <w:rFonts w:ascii="Times New Roman" w:hAnsi="Times New Roman" w:cs="Times New Roman"/>
          <w:color w:val="000000" w:themeColor="text1"/>
          <w:sz w:val="24"/>
          <w:szCs w:val="24"/>
        </w:rPr>
        <w:t xml:space="preserve"> zł </w:t>
      </w:r>
      <w:r w:rsidRPr="00FE00D0">
        <w:rPr>
          <w:rFonts w:ascii="Times New Roman" w:hAnsi="Times New Roman" w:cs="Times New Roman"/>
          <w:color w:val="000000" w:themeColor="text1"/>
          <w:sz w:val="24"/>
          <w:szCs w:val="24"/>
        </w:rPr>
        <w:t xml:space="preserve">brutto (słownie złotych: </w:t>
      </w:r>
      <w:r w:rsidR="004E1772">
        <w:rPr>
          <w:rFonts w:ascii="Times New Roman" w:hAnsi="Times New Roman" w:cs="Times New Roman"/>
          <w:color w:val="000000" w:themeColor="text1"/>
          <w:sz w:val="24"/>
          <w:szCs w:val="24"/>
        </w:rPr>
        <w:t>…)</w:t>
      </w:r>
    </w:p>
    <w:p w:rsidR="00A03FBA" w:rsidRPr="00A03FBA" w:rsidRDefault="00A03FBA" w:rsidP="00FE00D0">
      <w:pPr>
        <w:pStyle w:val="Akapitzlist"/>
        <w:spacing w:after="0" w:line="240" w:lineRule="auto"/>
        <w:jc w:val="both"/>
        <w:rPr>
          <w:rFonts w:ascii="Times New Roman" w:hAnsi="Times New Roman" w:cs="Times New Roman"/>
          <w:color w:val="000000" w:themeColor="text1"/>
          <w:sz w:val="24"/>
          <w:szCs w:val="24"/>
        </w:rPr>
      </w:pPr>
    </w:p>
    <w:p w:rsidR="00371356" w:rsidRPr="00371356" w:rsidRDefault="00371356"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 xml:space="preserve">Kwota wynagrodzenia </w:t>
      </w:r>
      <w:r>
        <w:rPr>
          <w:rFonts w:ascii="Times New Roman" w:hAnsi="Times New Roman" w:cs="Times New Roman"/>
          <w:color w:val="000000" w:themeColor="text1"/>
          <w:sz w:val="24"/>
          <w:szCs w:val="24"/>
        </w:rPr>
        <w:t xml:space="preserve">ustalona w ust. 1 </w:t>
      </w:r>
      <w:r w:rsidRPr="00371356">
        <w:rPr>
          <w:rFonts w:ascii="Times New Roman" w:hAnsi="Times New Roman" w:cs="Times New Roman"/>
          <w:color w:val="000000" w:themeColor="text1"/>
          <w:sz w:val="24"/>
          <w:szCs w:val="24"/>
        </w:rPr>
        <w:t>przeznaczona jest na:</w:t>
      </w:r>
    </w:p>
    <w:p w:rsidR="00371356" w:rsidRPr="00371356" w:rsidRDefault="00453141" w:rsidP="00355379">
      <w:pPr>
        <w:pStyle w:val="Akapitzlist"/>
        <w:numPr>
          <w:ilvl w:val="0"/>
          <w:numId w:val="2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wynagrodzenie </w:t>
      </w:r>
      <w:r w:rsidR="00371356" w:rsidRPr="00371356">
        <w:rPr>
          <w:rFonts w:ascii="Times New Roman" w:hAnsi="Times New Roman" w:cs="Times New Roman"/>
          <w:color w:val="000000" w:themeColor="text1"/>
          <w:sz w:val="24"/>
          <w:szCs w:val="24"/>
        </w:rPr>
        <w:t xml:space="preserve">Wykonawcy </w:t>
      </w:r>
      <w:r>
        <w:rPr>
          <w:rFonts w:ascii="Times New Roman" w:hAnsi="Times New Roman" w:cs="Times New Roman"/>
          <w:color w:val="000000" w:themeColor="text1"/>
          <w:sz w:val="24"/>
          <w:szCs w:val="24"/>
        </w:rPr>
        <w:t xml:space="preserve">za prowadzenie czynności </w:t>
      </w:r>
      <w:r w:rsidR="00371356" w:rsidRPr="00371356">
        <w:rPr>
          <w:rFonts w:ascii="Times New Roman" w:hAnsi="Times New Roman" w:cs="Times New Roman"/>
          <w:color w:val="000000" w:themeColor="text1"/>
          <w:sz w:val="24"/>
          <w:szCs w:val="24"/>
        </w:rPr>
        <w:t>związan</w:t>
      </w:r>
      <w:r>
        <w:rPr>
          <w:rFonts w:ascii="Times New Roman" w:hAnsi="Times New Roman" w:cs="Times New Roman"/>
          <w:color w:val="000000" w:themeColor="text1"/>
          <w:sz w:val="24"/>
          <w:szCs w:val="24"/>
        </w:rPr>
        <w:t>ych</w:t>
      </w:r>
      <w:r w:rsidR="00371356" w:rsidRPr="00371356">
        <w:rPr>
          <w:rFonts w:ascii="Times New Roman" w:hAnsi="Times New Roman" w:cs="Times New Roman"/>
          <w:color w:val="000000" w:themeColor="text1"/>
          <w:sz w:val="24"/>
          <w:szCs w:val="24"/>
        </w:rPr>
        <w:t xml:space="preserve"> </w:t>
      </w:r>
      <w:r w:rsidR="00CB5E54">
        <w:rPr>
          <w:rFonts w:ascii="Times New Roman" w:hAnsi="Times New Roman" w:cs="Times New Roman"/>
          <w:color w:val="000000" w:themeColor="text1"/>
          <w:sz w:val="24"/>
          <w:szCs w:val="24"/>
        </w:rPr>
        <w:t xml:space="preserve">                             </w:t>
      </w:r>
      <w:r w:rsidR="00371356" w:rsidRPr="00371356">
        <w:rPr>
          <w:rFonts w:ascii="Times New Roman" w:hAnsi="Times New Roman" w:cs="Times New Roman"/>
          <w:color w:val="000000" w:themeColor="text1"/>
          <w:sz w:val="24"/>
          <w:szCs w:val="24"/>
        </w:rPr>
        <w:t>z bieżącym funkcjonowaniem zasobu,</w:t>
      </w:r>
      <w:r>
        <w:rPr>
          <w:rFonts w:ascii="Times New Roman" w:hAnsi="Times New Roman" w:cs="Times New Roman"/>
          <w:color w:val="000000" w:themeColor="text1"/>
          <w:sz w:val="24"/>
          <w:szCs w:val="24"/>
        </w:rPr>
        <w:t xml:space="preserve"> </w:t>
      </w:r>
      <w:r w:rsidR="00371356" w:rsidRPr="00371356">
        <w:rPr>
          <w:rFonts w:ascii="Times New Roman" w:hAnsi="Times New Roman" w:cs="Times New Roman"/>
          <w:color w:val="000000" w:themeColor="text1"/>
          <w:sz w:val="24"/>
          <w:szCs w:val="24"/>
        </w:rPr>
        <w:t>w szczególności:</w:t>
      </w:r>
    </w:p>
    <w:p w:rsidR="00371356" w:rsidRPr="00371356" w:rsidRDefault="00371356" w:rsidP="00355379">
      <w:pPr>
        <w:pStyle w:val="Akapitzlist"/>
        <w:numPr>
          <w:ilvl w:val="0"/>
          <w:numId w:val="29"/>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 xml:space="preserve">zarządzanie i administrowanie zasobem, </w:t>
      </w:r>
    </w:p>
    <w:p w:rsidR="00371356" w:rsidRPr="00371356" w:rsidRDefault="00371356" w:rsidP="00355379">
      <w:pPr>
        <w:pStyle w:val="Akapitzlist"/>
        <w:numPr>
          <w:ilvl w:val="0"/>
          <w:numId w:val="29"/>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 xml:space="preserve">pełną obsługę finansowo-księgową, </w:t>
      </w:r>
    </w:p>
    <w:p w:rsidR="00371356" w:rsidRPr="00371356" w:rsidRDefault="00371356" w:rsidP="00355379">
      <w:pPr>
        <w:pStyle w:val="Akapitzlist"/>
        <w:numPr>
          <w:ilvl w:val="0"/>
          <w:numId w:val="29"/>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nadzór nad wykonywaniem prac porządkowych i remontowych,</w:t>
      </w:r>
    </w:p>
    <w:p w:rsidR="00371356" w:rsidRPr="00AF4111" w:rsidRDefault="00AF4111" w:rsidP="00355379">
      <w:pPr>
        <w:pStyle w:val="Akapitzlist"/>
        <w:numPr>
          <w:ilvl w:val="0"/>
          <w:numId w:val="29"/>
        </w:numPr>
        <w:spacing w:after="0" w:line="240" w:lineRule="auto"/>
        <w:jc w:val="both"/>
        <w:rPr>
          <w:rFonts w:ascii="Times New Roman" w:hAnsi="Times New Roman" w:cs="Times New Roman"/>
          <w:color w:val="000000" w:themeColor="text1"/>
          <w:sz w:val="24"/>
          <w:szCs w:val="24"/>
        </w:rPr>
      </w:pPr>
      <w:r w:rsidRPr="00AF4111">
        <w:rPr>
          <w:rFonts w:ascii="Times New Roman" w:hAnsi="Times New Roman" w:cs="Times New Roman"/>
          <w:color w:val="000000" w:themeColor="text1"/>
          <w:sz w:val="24"/>
          <w:szCs w:val="24"/>
        </w:rPr>
        <w:t>zabezpieczenie</w:t>
      </w:r>
      <w:r w:rsidR="00371356" w:rsidRPr="00AF4111">
        <w:rPr>
          <w:rFonts w:ascii="Times New Roman" w:hAnsi="Times New Roman" w:cs="Times New Roman"/>
          <w:color w:val="000000" w:themeColor="text1"/>
          <w:sz w:val="24"/>
          <w:szCs w:val="24"/>
        </w:rPr>
        <w:t xml:space="preserve"> awarii,</w:t>
      </w:r>
    </w:p>
    <w:p w:rsidR="00453141" w:rsidRDefault="00453141" w:rsidP="00355379">
      <w:pPr>
        <w:pStyle w:val="Akapitzlist"/>
        <w:numPr>
          <w:ilvl w:val="0"/>
          <w:numId w:val="2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pokrycie kosztów zarządu zasobem, w szczególności:</w:t>
      </w:r>
    </w:p>
    <w:p w:rsidR="00371356" w:rsidRPr="00371356" w:rsidRDefault="00371356"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koszt</w:t>
      </w:r>
      <w:r w:rsidR="00453141">
        <w:rPr>
          <w:rFonts w:ascii="Times New Roman" w:hAnsi="Times New Roman" w:cs="Times New Roman"/>
          <w:color w:val="000000" w:themeColor="text1"/>
          <w:sz w:val="24"/>
          <w:szCs w:val="24"/>
        </w:rPr>
        <w:t>ów</w:t>
      </w:r>
      <w:r w:rsidRPr="00371356">
        <w:rPr>
          <w:rFonts w:ascii="Times New Roman" w:hAnsi="Times New Roman" w:cs="Times New Roman"/>
          <w:color w:val="000000" w:themeColor="text1"/>
          <w:sz w:val="24"/>
          <w:szCs w:val="24"/>
        </w:rPr>
        <w:t xml:space="preserve"> energii elektrycznej dot. oświetlenia klatek schodowych </w:t>
      </w:r>
      <w:r w:rsidR="00CB5E54">
        <w:rPr>
          <w:rFonts w:ascii="Times New Roman" w:hAnsi="Times New Roman" w:cs="Times New Roman"/>
          <w:color w:val="000000" w:themeColor="text1"/>
          <w:sz w:val="24"/>
          <w:szCs w:val="24"/>
        </w:rPr>
        <w:t xml:space="preserve">                    </w:t>
      </w:r>
      <w:r w:rsidRPr="00371356">
        <w:rPr>
          <w:rFonts w:ascii="Times New Roman" w:hAnsi="Times New Roman" w:cs="Times New Roman"/>
          <w:color w:val="000000" w:themeColor="text1"/>
          <w:sz w:val="24"/>
          <w:szCs w:val="24"/>
        </w:rPr>
        <w:t>i/lub budynków,</w:t>
      </w:r>
    </w:p>
    <w:p w:rsidR="00371356" w:rsidRPr="00371356" w:rsidRDefault="00371356"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koszt</w:t>
      </w:r>
      <w:r w:rsidR="00453141">
        <w:rPr>
          <w:rFonts w:ascii="Times New Roman" w:hAnsi="Times New Roman" w:cs="Times New Roman"/>
          <w:color w:val="000000" w:themeColor="text1"/>
          <w:sz w:val="24"/>
          <w:szCs w:val="24"/>
        </w:rPr>
        <w:t>ów</w:t>
      </w:r>
      <w:r w:rsidRPr="00371356">
        <w:rPr>
          <w:rFonts w:ascii="Times New Roman" w:hAnsi="Times New Roman" w:cs="Times New Roman"/>
          <w:color w:val="000000" w:themeColor="text1"/>
          <w:sz w:val="24"/>
          <w:szCs w:val="24"/>
        </w:rPr>
        <w:t xml:space="preserve"> ogrzewania klatek schodowych,</w:t>
      </w:r>
    </w:p>
    <w:p w:rsidR="00371356" w:rsidRPr="00371356" w:rsidRDefault="00371356"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koszt</w:t>
      </w:r>
      <w:r w:rsidR="00453141">
        <w:rPr>
          <w:rFonts w:ascii="Times New Roman" w:hAnsi="Times New Roman" w:cs="Times New Roman"/>
          <w:color w:val="000000" w:themeColor="text1"/>
          <w:sz w:val="24"/>
          <w:szCs w:val="24"/>
        </w:rPr>
        <w:t>ów</w:t>
      </w:r>
      <w:r w:rsidRPr="00371356">
        <w:rPr>
          <w:rFonts w:ascii="Times New Roman" w:hAnsi="Times New Roman" w:cs="Times New Roman"/>
          <w:color w:val="000000" w:themeColor="text1"/>
          <w:sz w:val="24"/>
          <w:szCs w:val="24"/>
        </w:rPr>
        <w:t xml:space="preserve"> obowiązkowych przeglądów,</w:t>
      </w:r>
    </w:p>
    <w:p w:rsidR="00371356" w:rsidRPr="00371356" w:rsidRDefault="00371356"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koszt</w:t>
      </w:r>
      <w:r w:rsidR="00453141">
        <w:rPr>
          <w:rFonts w:ascii="Times New Roman" w:hAnsi="Times New Roman" w:cs="Times New Roman"/>
          <w:color w:val="000000" w:themeColor="text1"/>
          <w:sz w:val="24"/>
          <w:szCs w:val="24"/>
        </w:rPr>
        <w:t>ów</w:t>
      </w:r>
      <w:r w:rsidRPr="00371356">
        <w:rPr>
          <w:rFonts w:ascii="Times New Roman" w:hAnsi="Times New Roman" w:cs="Times New Roman"/>
          <w:color w:val="000000" w:themeColor="text1"/>
          <w:sz w:val="24"/>
          <w:szCs w:val="24"/>
        </w:rPr>
        <w:t xml:space="preserve"> sprzątania posesji (regularn</w:t>
      </w:r>
      <w:r w:rsidR="00453141">
        <w:rPr>
          <w:rFonts w:ascii="Times New Roman" w:hAnsi="Times New Roman" w:cs="Times New Roman"/>
          <w:color w:val="000000" w:themeColor="text1"/>
          <w:sz w:val="24"/>
          <w:szCs w:val="24"/>
        </w:rPr>
        <w:t>ych</w:t>
      </w:r>
      <w:r w:rsidRPr="00371356">
        <w:rPr>
          <w:rFonts w:ascii="Times New Roman" w:hAnsi="Times New Roman" w:cs="Times New Roman"/>
          <w:color w:val="000000" w:themeColor="text1"/>
          <w:sz w:val="24"/>
          <w:szCs w:val="24"/>
        </w:rPr>
        <w:t xml:space="preserve"> i interwencyjn</w:t>
      </w:r>
      <w:r w:rsidR="00453141">
        <w:rPr>
          <w:rFonts w:ascii="Times New Roman" w:hAnsi="Times New Roman" w:cs="Times New Roman"/>
          <w:color w:val="000000" w:themeColor="text1"/>
          <w:sz w:val="24"/>
          <w:szCs w:val="24"/>
        </w:rPr>
        <w:t>ych</w:t>
      </w:r>
      <w:r w:rsidRPr="00371356">
        <w:rPr>
          <w:rFonts w:ascii="Times New Roman" w:hAnsi="Times New Roman" w:cs="Times New Roman"/>
          <w:color w:val="000000" w:themeColor="text1"/>
          <w:sz w:val="24"/>
          <w:szCs w:val="24"/>
        </w:rPr>
        <w:t>),</w:t>
      </w:r>
    </w:p>
    <w:p w:rsidR="007C39EC" w:rsidRDefault="00371356"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371356">
        <w:rPr>
          <w:rFonts w:ascii="Times New Roman" w:hAnsi="Times New Roman" w:cs="Times New Roman"/>
          <w:color w:val="000000" w:themeColor="text1"/>
          <w:sz w:val="24"/>
          <w:szCs w:val="24"/>
        </w:rPr>
        <w:t>koszt</w:t>
      </w:r>
      <w:r w:rsidR="00453141">
        <w:rPr>
          <w:rFonts w:ascii="Times New Roman" w:hAnsi="Times New Roman" w:cs="Times New Roman"/>
          <w:color w:val="000000" w:themeColor="text1"/>
          <w:sz w:val="24"/>
          <w:szCs w:val="24"/>
        </w:rPr>
        <w:t>ów</w:t>
      </w:r>
      <w:r w:rsidRPr="00371356">
        <w:rPr>
          <w:rFonts w:ascii="Times New Roman" w:hAnsi="Times New Roman" w:cs="Times New Roman"/>
          <w:color w:val="000000" w:themeColor="text1"/>
          <w:sz w:val="24"/>
          <w:szCs w:val="24"/>
        </w:rPr>
        <w:t xml:space="preserve"> bankow</w:t>
      </w:r>
      <w:r w:rsidR="00453141">
        <w:rPr>
          <w:rFonts w:ascii="Times New Roman" w:hAnsi="Times New Roman" w:cs="Times New Roman"/>
          <w:color w:val="000000" w:themeColor="text1"/>
          <w:sz w:val="24"/>
          <w:szCs w:val="24"/>
        </w:rPr>
        <w:t>ych</w:t>
      </w:r>
      <w:r w:rsidRPr="00371356">
        <w:rPr>
          <w:rFonts w:ascii="Times New Roman" w:hAnsi="Times New Roman" w:cs="Times New Roman"/>
          <w:color w:val="000000" w:themeColor="text1"/>
          <w:sz w:val="24"/>
          <w:szCs w:val="24"/>
        </w:rPr>
        <w:t xml:space="preserve"> i pocztow</w:t>
      </w:r>
      <w:r w:rsidR="00453141">
        <w:rPr>
          <w:rFonts w:ascii="Times New Roman" w:hAnsi="Times New Roman" w:cs="Times New Roman"/>
          <w:color w:val="000000" w:themeColor="text1"/>
          <w:sz w:val="24"/>
          <w:szCs w:val="24"/>
        </w:rPr>
        <w:t>ych</w:t>
      </w:r>
    </w:p>
    <w:p w:rsidR="00371356" w:rsidRDefault="007C39EC" w:rsidP="00355379">
      <w:pPr>
        <w:pStyle w:val="Akapitzlist"/>
        <w:numPr>
          <w:ilvl w:val="0"/>
          <w:numId w:val="3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kosztów windykacji</w:t>
      </w:r>
      <w:r w:rsidR="00371356" w:rsidRPr="00371356">
        <w:rPr>
          <w:rFonts w:ascii="Times New Roman" w:hAnsi="Times New Roman" w:cs="Times New Roman"/>
          <w:color w:val="000000" w:themeColor="text1"/>
          <w:sz w:val="24"/>
          <w:szCs w:val="24"/>
        </w:rPr>
        <w:t>.</w:t>
      </w:r>
    </w:p>
    <w:p w:rsidR="001A04A9" w:rsidRPr="001A04A9" w:rsidRDefault="00F17DD3" w:rsidP="00355379">
      <w:pPr>
        <w:pStyle w:val="Akapitzlist"/>
        <w:numPr>
          <w:ilvl w:val="0"/>
          <w:numId w:val="28"/>
        </w:numPr>
        <w:jc w:val="both"/>
        <w:rPr>
          <w:rFonts w:ascii="Times New Roman" w:hAnsi="Times New Roman" w:cs="Times New Roman"/>
          <w:color w:val="000000" w:themeColor="text1"/>
          <w:sz w:val="24"/>
          <w:szCs w:val="24"/>
        </w:rPr>
      </w:pPr>
      <w:r w:rsidRPr="001A04A9">
        <w:rPr>
          <w:rFonts w:ascii="Times New Roman" w:hAnsi="Times New Roman" w:cs="Times New Roman"/>
          <w:color w:val="000000" w:themeColor="text1"/>
          <w:sz w:val="24"/>
          <w:szCs w:val="24"/>
        </w:rPr>
        <w:t xml:space="preserve">pokrycie kosztów prac remontowych w mieszkaniach komunalnych </w:t>
      </w:r>
      <w:r w:rsidR="001A04A9">
        <w:rPr>
          <w:rFonts w:ascii="Times New Roman" w:hAnsi="Times New Roman" w:cs="Times New Roman"/>
          <w:color w:val="000000" w:themeColor="text1"/>
          <w:sz w:val="24"/>
          <w:szCs w:val="24"/>
        </w:rPr>
        <w:t>opró</w:t>
      </w:r>
      <w:r w:rsidRPr="001A04A9">
        <w:rPr>
          <w:rFonts w:ascii="Times New Roman" w:hAnsi="Times New Roman" w:cs="Times New Roman"/>
          <w:color w:val="000000" w:themeColor="text1"/>
          <w:sz w:val="24"/>
          <w:szCs w:val="24"/>
        </w:rPr>
        <w:t>żnionych przez dotychczasowych najemców</w:t>
      </w:r>
      <w:r w:rsidR="001A04A9" w:rsidRPr="001A04A9">
        <w:rPr>
          <w:rFonts w:ascii="Times New Roman" w:hAnsi="Times New Roman" w:cs="Times New Roman"/>
          <w:color w:val="000000" w:themeColor="text1"/>
          <w:sz w:val="24"/>
          <w:szCs w:val="24"/>
        </w:rPr>
        <w:t>, pokrycie kosztów prac konserwa</w:t>
      </w:r>
      <w:r w:rsidR="001A04A9">
        <w:rPr>
          <w:rFonts w:ascii="Times New Roman" w:hAnsi="Times New Roman" w:cs="Times New Roman"/>
          <w:color w:val="000000" w:themeColor="text1"/>
          <w:sz w:val="24"/>
          <w:szCs w:val="24"/>
        </w:rPr>
        <w:t>cyjnych i zabezpieczenia awarii.</w:t>
      </w:r>
    </w:p>
    <w:p w:rsidR="00371356" w:rsidRPr="00371356" w:rsidRDefault="00371356" w:rsidP="001A04A9">
      <w:pPr>
        <w:pStyle w:val="Akapitzlist"/>
        <w:jc w:val="both"/>
        <w:rPr>
          <w:rFonts w:ascii="Times New Roman" w:hAnsi="Times New Roman" w:cs="Times New Roman"/>
          <w:color w:val="000000" w:themeColor="text1"/>
          <w:sz w:val="24"/>
          <w:szCs w:val="24"/>
        </w:rPr>
      </w:pPr>
    </w:p>
    <w:p w:rsidR="008E7534" w:rsidRDefault="008E7534" w:rsidP="00B2024A">
      <w:pPr>
        <w:pStyle w:val="Akapitzlist"/>
        <w:numPr>
          <w:ilvl w:val="0"/>
          <w:numId w:val="14"/>
        </w:numPr>
        <w:jc w:val="both"/>
        <w:rPr>
          <w:rFonts w:ascii="Times New Roman" w:hAnsi="Times New Roman" w:cs="Times New Roman"/>
          <w:sz w:val="24"/>
          <w:szCs w:val="24"/>
        </w:rPr>
      </w:pPr>
      <w:r w:rsidRPr="00426D9F">
        <w:rPr>
          <w:rFonts w:ascii="Times New Roman" w:hAnsi="Times New Roman" w:cs="Times New Roman"/>
          <w:sz w:val="24"/>
          <w:szCs w:val="24"/>
        </w:rPr>
        <w:t xml:space="preserve">Wykonawca nie może czerpać innych korzyści z realizacji przedmiotu Umowy oprócz wynagrodzenia określonego w </w:t>
      </w:r>
      <w:r>
        <w:rPr>
          <w:rFonts w:ascii="Times New Roman" w:hAnsi="Times New Roman" w:cs="Times New Roman"/>
          <w:sz w:val="24"/>
          <w:szCs w:val="24"/>
        </w:rPr>
        <w:t>ust.1</w:t>
      </w:r>
      <w:r w:rsidRPr="00426D9F">
        <w:rPr>
          <w:rFonts w:ascii="Times New Roman" w:hAnsi="Times New Roman" w:cs="Times New Roman"/>
          <w:sz w:val="24"/>
          <w:szCs w:val="24"/>
        </w:rPr>
        <w:t>.</w:t>
      </w:r>
    </w:p>
    <w:p w:rsidR="008E7534" w:rsidRDefault="008E7534" w:rsidP="008E7534">
      <w:pPr>
        <w:pStyle w:val="Akapitzlist"/>
        <w:spacing w:after="0" w:line="240" w:lineRule="auto"/>
        <w:jc w:val="both"/>
        <w:rPr>
          <w:rFonts w:ascii="Times New Roman" w:hAnsi="Times New Roman" w:cs="Times New Roman"/>
          <w:color w:val="000000" w:themeColor="text1"/>
          <w:sz w:val="24"/>
          <w:szCs w:val="24"/>
        </w:rPr>
      </w:pPr>
    </w:p>
    <w:p w:rsidR="00453141" w:rsidRDefault="00453141"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wypadku zmiany </w:t>
      </w:r>
      <w:r w:rsidRPr="00453141">
        <w:rPr>
          <w:rFonts w:ascii="Times New Roman" w:hAnsi="Times New Roman" w:cs="Times New Roman"/>
          <w:color w:val="000000" w:themeColor="text1"/>
          <w:sz w:val="24"/>
          <w:szCs w:val="24"/>
        </w:rPr>
        <w:t xml:space="preserve">w czasie </w:t>
      </w:r>
      <w:r>
        <w:rPr>
          <w:rFonts w:ascii="Times New Roman" w:hAnsi="Times New Roman" w:cs="Times New Roman"/>
          <w:color w:val="000000" w:themeColor="text1"/>
          <w:sz w:val="24"/>
          <w:szCs w:val="24"/>
        </w:rPr>
        <w:t xml:space="preserve">realizacji </w:t>
      </w:r>
      <w:r w:rsidRPr="00453141">
        <w:rPr>
          <w:rFonts w:ascii="Times New Roman" w:hAnsi="Times New Roman" w:cs="Times New Roman"/>
          <w:color w:val="000000" w:themeColor="text1"/>
          <w:sz w:val="24"/>
          <w:szCs w:val="24"/>
        </w:rPr>
        <w:t>Umowy</w:t>
      </w:r>
      <w:r>
        <w:rPr>
          <w:rFonts w:ascii="Times New Roman" w:hAnsi="Times New Roman" w:cs="Times New Roman"/>
          <w:color w:val="000000" w:themeColor="text1"/>
          <w:sz w:val="24"/>
          <w:szCs w:val="24"/>
        </w:rPr>
        <w:t xml:space="preserve"> </w:t>
      </w:r>
      <w:r w:rsidRPr="00453141">
        <w:rPr>
          <w:rFonts w:ascii="Times New Roman" w:hAnsi="Times New Roman" w:cs="Times New Roman"/>
          <w:color w:val="000000" w:themeColor="text1"/>
          <w:sz w:val="24"/>
          <w:szCs w:val="24"/>
        </w:rPr>
        <w:t>łącznej powierzchni lokali mieszkalnych i użytkowych (wraz z powierzchnią pomieszczeń przynależnych) znajdujących się budynkach stanowiących w całości własność Gminy Miejskiej Jarosław lub w budynkach nienależących do gminnego zasobu nieruchomości (Załącznik nr 1) oraz zmiany powierzchni lokali mieszkalnych i użytkowych znajdujących się w budynkach, w których funkcjonuje wspólnota mieszkaniowa (</w:t>
      </w:r>
      <w:r w:rsidRPr="00521E11">
        <w:rPr>
          <w:rFonts w:ascii="Times New Roman" w:hAnsi="Times New Roman" w:cs="Times New Roman"/>
          <w:color w:val="000000" w:themeColor="text1"/>
          <w:sz w:val="24"/>
          <w:szCs w:val="24"/>
        </w:rPr>
        <w:t>Załącznik nr 2)</w:t>
      </w:r>
      <w:r w:rsidR="008E7534" w:rsidRPr="00521E11">
        <w:rPr>
          <w:rFonts w:ascii="Times New Roman" w:hAnsi="Times New Roman" w:cs="Times New Roman"/>
          <w:color w:val="000000" w:themeColor="text1"/>
          <w:sz w:val="24"/>
          <w:szCs w:val="24"/>
        </w:rPr>
        <w:t xml:space="preserve"> kwota wynagrodzenia ustalona w ust. 1 nie ulega zmianie</w:t>
      </w:r>
      <w:r w:rsidRPr="00521E11">
        <w:rPr>
          <w:rFonts w:ascii="Times New Roman" w:hAnsi="Times New Roman" w:cs="Times New Roman"/>
          <w:color w:val="000000" w:themeColor="text1"/>
          <w:sz w:val="24"/>
          <w:szCs w:val="24"/>
        </w:rPr>
        <w:t>.</w:t>
      </w:r>
    </w:p>
    <w:p w:rsidR="008E7534" w:rsidRDefault="008E7534" w:rsidP="008E7534">
      <w:pPr>
        <w:pStyle w:val="Akapitzlist"/>
        <w:spacing w:after="0" w:line="240" w:lineRule="auto"/>
        <w:jc w:val="both"/>
        <w:rPr>
          <w:rFonts w:ascii="Times New Roman" w:hAnsi="Times New Roman" w:cs="Times New Roman"/>
          <w:color w:val="000000" w:themeColor="text1"/>
          <w:sz w:val="24"/>
          <w:szCs w:val="24"/>
        </w:rPr>
      </w:pPr>
    </w:p>
    <w:p w:rsidR="00371356" w:rsidRDefault="00371356"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 xml:space="preserve">Z tytułu wykonywania przedmiotu umowy Wykonawca otrzymywać będzie wynagrodzenie miesięczne zgodnie z harmonogramem stanowiącym załącznik </w:t>
      </w:r>
      <w:r w:rsidR="008E7534">
        <w:rPr>
          <w:rFonts w:ascii="Times New Roman" w:hAnsi="Times New Roman" w:cs="Times New Roman"/>
          <w:color w:val="000000" w:themeColor="text1"/>
          <w:sz w:val="24"/>
          <w:szCs w:val="24"/>
        </w:rPr>
        <w:t xml:space="preserve">                 </w:t>
      </w:r>
      <w:r w:rsidRPr="00FE00D0">
        <w:rPr>
          <w:rFonts w:ascii="Times New Roman" w:hAnsi="Times New Roman" w:cs="Times New Roman"/>
          <w:color w:val="000000" w:themeColor="text1"/>
          <w:sz w:val="24"/>
          <w:szCs w:val="24"/>
        </w:rPr>
        <w:t xml:space="preserve">do niniejszej umowy - Załącznik Nr </w:t>
      </w:r>
      <w:r>
        <w:rPr>
          <w:rFonts w:ascii="Times New Roman" w:hAnsi="Times New Roman" w:cs="Times New Roman"/>
          <w:color w:val="000000" w:themeColor="text1"/>
          <w:sz w:val="24"/>
          <w:szCs w:val="24"/>
        </w:rPr>
        <w:t>6</w:t>
      </w:r>
      <w:r w:rsidR="008E7534">
        <w:rPr>
          <w:rFonts w:ascii="Times New Roman" w:hAnsi="Times New Roman" w:cs="Times New Roman"/>
          <w:color w:val="000000" w:themeColor="text1"/>
          <w:sz w:val="24"/>
          <w:szCs w:val="24"/>
        </w:rPr>
        <w:t>.</w:t>
      </w:r>
    </w:p>
    <w:p w:rsidR="00371356" w:rsidRPr="00371356" w:rsidRDefault="00371356" w:rsidP="00371356">
      <w:pPr>
        <w:pStyle w:val="Akapitzlist"/>
        <w:rPr>
          <w:rFonts w:ascii="Times New Roman" w:hAnsi="Times New Roman" w:cs="Times New Roman"/>
          <w:color w:val="000000" w:themeColor="text1"/>
          <w:sz w:val="24"/>
          <w:szCs w:val="24"/>
        </w:rPr>
      </w:pPr>
    </w:p>
    <w:p w:rsidR="00A03FBA" w:rsidRDefault="00A03FB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 xml:space="preserve">Podstawą rozliczenia wynagrodzenia Wykonawcy będzie wystawiona faktura VAT </w:t>
      </w:r>
      <w:r w:rsidR="008E7534">
        <w:rPr>
          <w:rFonts w:ascii="Times New Roman" w:hAnsi="Times New Roman" w:cs="Times New Roman"/>
          <w:color w:val="000000" w:themeColor="text1"/>
          <w:sz w:val="24"/>
          <w:szCs w:val="24"/>
        </w:rPr>
        <w:t xml:space="preserve"> </w:t>
      </w:r>
      <w:r w:rsidR="00E20E2A">
        <w:rPr>
          <w:rFonts w:ascii="Times New Roman" w:hAnsi="Times New Roman" w:cs="Times New Roman"/>
          <w:color w:val="000000" w:themeColor="text1"/>
          <w:sz w:val="24"/>
          <w:szCs w:val="24"/>
        </w:rPr>
        <w:t xml:space="preserve">                   </w:t>
      </w:r>
      <w:r w:rsidRPr="00FE00D0">
        <w:rPr>
          <w:rFonts w:ascii="Times New Roman" w:hAnsi="Times New Roman" w:cs="Times New Roman"/>
          <w:color w:val="000000" w:themeColor="text1"/>
          <w:sz w:val="24"/>
          <w:szCs w:val="24"/>
        </w:rPr>
        <w:t xml:space="preserve">na ostatni dzień miesiąca, za który naliczono wynagrodzenie. </w:t>
      </w:r>
    </w:p>
    <w:p w:rsidR="00507829" w:rsidRPr="00507829" w:rsidRDefault="00507829" w:rsidP="00507829">
      <w:pPr>
        <w:spacing w:after="0" w:line="240" w:lineRule="auto"/>
        <w:jc w:val="both"/>
        <w:rPr>
          <w:rFonts w:ascii="Times New Roman" w:hAnsi="Times New Roman" w:cs="Times New Roman"/>
          <w:color w:val="000000" w:themeColor="text1"/>
          <w:sz w:val="24"/>
          <w:szCs w:val="24"/>
        </w:rPr>
      </w:pPr>
    </w:p>
    <w:p w:rsidR="00A03FBA" w:rsidRDefault="00A03FB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 xml:space="preserve">Faktury płatne będą przelewem w terminie 7 dni od daty otrzymania </w:t>
      </w:r>
      <w:r w:rsidR="00CB5E54">
        <w:rPr>
          <w:rFonts w:ascii="Times New Roman" w:hAnsi="Times New Roman" w:cs="Times New Roman"/>
          <w:color w:val="000000" w:themeColor="text1"/>
          <w:sz w:val="24"/>
          <w:szCs w:val="24"/>
        </w:rPr>
        <w:t xml:space="preserve">                                         </w:t>
      </w:r>
      <w:r w:rsidRPr="00FE00D0">
        <w:rPr>
          <w:rFonts w:ascii="Times New Roman" w:hAnsi="Times New Roman" w:cs="Times New Roman"/>
          <w:color w:val="000000" w:themeColor="text1"/>
          <w:sz w:val="24"/>
          <w:szCs w:val="24"/>
        </w:rPr>
        <w:t>ich przez Zamawiającego.</w:t>
      </w:r>
    </w:p>
    <w:p w:rsidR="002E5A86" w:rsidRPr="002E5A86" w:rsidRDefault="002E5A86" w:rsidP="002E5A86">
      <w:pPr>
        <w:pStyle w:val="Akapitzlist"/>
        <w:rPr>
          <w:rFonts w:ascii="Times New Roman" w:hAnsi="Times New Roman" w:cs="Times New Roman"/>
          <w:color w:val="000000" w:themeColor="text1"/>
          <w:sz w:val="24"/>
          <w:szCs w:val="24"/>
        </w:rPr>
      </w:pPr>
    </w:p>
    <w:p w:rsidR="002E5A86" w:rsidRDefault="002E5A86"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rozliczenia płatności wynikającej z Umowy </w:t>
      </w:r>
      <w:r w:rsidR="00E82E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 pośrednictwem metody MPP (</w:t>
      </w:r>
      <w:proofErr w:type="spellStart"/>
      <w:r>
        <w:rPr>
          <w:rFonts w:ascii="Times New Roman" w:hAnsi="Times New Roman" w:cs="Times New Roman"/>
          <w:color w:val="000000" w:themeColor="text1"/>
          <w:sz w:val="24"/>
          <w:szCs w:val="24"/>
        </w:rPr>
        <w:t>split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payment</w:t>
      </w:r>
      <w:proofErr w:type="spellEnd"/>
      <w:r>
        <w:rPr>
          <w:rFonts w:ascii="Times New Roman" w:hAnsi="Times New Roman" w:cs="Times New Roman"/>
          <w:color w:val="000000" w:themeColor="text1"/>
          <w:sz w:val="24"/>
          <w:szCs w:val="24"/>
        </w:rPr>
        <w:t>).</w:t>
      </w:r>
    </w:p>
    <w:p w:rsidR="002E5A86" w:rsidRPr="002E5A86" w:rsidRDefault="002E5A86" w:rsidP="002E5A86">
      <w:pPr>
        <w:pStyle w:val="Akapitzlist"/>
        <w:rPr>
          <w:rFonts w:ascii="Times New Roman" w:hAnsi="Times New Roman" w:cs="Times New Roman"/>
          <w:color w:val="000000" w:themeColor="text1"/>
          <w:sz w:val="24"/>
          <w:szCs w:val="24"/>
        </w:rPr>
      </w:pPr>
    </w:p>
    <w:p w:rsidR="002E5A86" w:rsidRDefault="002E5A86"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oświadcza, że rachunek bankowy wskazany w Umowie (fakturze):</w:t>
      </w:r>
    </w:p>
    <w:p w:rsidR="002E5A86" w:rsidRPr="002E5A86" w:rsidRDefault="002E5A86" w:rsidP="002E5A86">
      <w:pPr>
        <w:pStyle w:val="Akapitzlist"/>
        <w:rPr>
          <w:rFonts w:ascii="Times New Roman" w:hAnsi="Times New Roman" w:cs="Times New Roman"/>
          <w:color w:val="000000" w:themeColor="text1"/>
          <w:sz w:val="24"/>
          <w:szCs w:val="24"/>
        </w:rPr>
      </w:pPr>
    </w:p>
    <w:p w:rsidR="002E5A86" w:rsidRDefault="002E5A86" w:rsidP="00355379">
      <w:pPr>
        <w:pStyle w:val="Akapitzlist"/>
        <w:numPr>
          <w:ilvl w:val="0"/>
          <w:numId w:val="3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jest rachunkiem umożliwiającym płatność w ramach mechanizmu podzielnej płatności,</w:t>
      </w:r>
    </w:p>
    <w:p w:rsidR="002E5A86" w:rsidRDefault="002E5A86" w:rsidP="00355379">
      <w:pPr>
        <w:pStyle w:val="Akapitzlist"/>
        <w:numPr>
          <w:ilvl w:val="0"/>
          <w:numId w:val="3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jest rachunkiem znajdującym się w elektronicznym wykazie podmiotów prowadzonych od 1 września 2019 r. przez Szefa Krajowej Administracji Skarbowej, o którym mowa w ustawie o podatku od towarów i usług.</w:t>
      </w:r>
    </w:p>
    <w:p w:rsidR="002E5A86" w:rsidRDefault="002E5A86" w:rsidP="002E5A86">
      <w:pPr>
        <w:pStyle w:val="Akapitzlist"/>
        <w:spacing w:after="0" w:line="240" w:lineRule="auto"/>
        <w:jc w:val="both"/>
        <w:rPr>
          <w:rFonts w:ascii="Times New Roman" w:hAnsi="Times New Roman" w:cs="Times New Roman"/>
          <w:color w:val="000000" w:themeColor="text1"/>
          <w:sz w:val="24"/>
          <w:szCs w:val="24"/>
        </w:rPr>
      </w:pPr>
    </w:p>
    <w:p w:rsidR="00A03FBA" w:rsidRPr="00FE00D0" w:rsidRDefault="00A03FB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Za datę zapłaty strony Umowy uważają dzień obciążenia rachunku Zamawiającego.</w:t>
      </w:r>
    </w:p>
    <w:p w:rsidR="002A6EE1" w:rsidRPr="002A6EE1" w:rsidRDefault="002A6EE1" w:rsidP="00FE00D0">
      <w:pPr>
        <w:pStyle w:val="Akapitzlist"/>
        <w:rPr>
          <w:rFonts w:ascii="Times New Roman" w:hAnsi="Times New Roman" w:cs="Times New Roman"/>
          <w:color w:val="000000" w:themeColor="text1"/>
          <w:sz w:val="24"/>
          <w:szCs w:val="24"/>
        </w:rPr>
      </w:pPr>
    </w:p>
    <w:p w:rsidR="002A6EE1" w:rsidRPr="00FE00D0" w:rsidRDefault="002A6EE1"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FE00D0">
        <w:rPr>
          <w:rFonts w:ascii="Times New Roman" w:hAnsi="Times New Roman" w:cs="Times New Roman"/>
          <w:color w:val="000000" w:themeColor="text1"/>
          <w:sz w:val="24"/>
          <w:szCs w:val="24"/>
        </w:rPr>
        <w:t xml:space="preserve">Wynagrodzenie określone w ust.1 może ulec zmianie </w:t>
      </w:r>
      <w:r w:rsidR="008E7534">
        <w:rPr>
          <w:rFonts w:ascii="Times New Roman" w:hAnsi="Times New Roman" w:cs="Times New Roman"/>
          <w:color w:val="000000" w:themeColor="text1"/>
          <w:sz w:val="24"/>
          <w:szCs w:val="24"/>
        </w:rPr>
        <w:t xml:space="preserve">wyłącznie </w:t>
      </w:r>
      <w:r w:rsidRPr="00FE00D0">
        <w:rPr>
          <w:rFonts w:ascii="Times New Roman" w:hAnsi="Times New Roman" w:cs="Times New Roman"/>
          <w:color w:val="000000" w:themeColor="text1"/>
          <w:sz w:val="24"/>
          <w:szCs w:val="24"/>
        </w:rPr>
        <w:t>w przypadku:</w:t>
      </w:r>
    </w:p>
    <w:p w:rsidR="002A6EE1" w:rsidRPr="006A4D13" w:rsidRDefault="002A6EE1" w:rsidP="00B2024A">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6A4D13">
        <w:rPr>
          <w:rFonts w:ascii="Times New Roman" w:hAnsi="Times New Roman" w:cs="Times New Roman"/>
          <w:color w:val="000000" w:themeColor="text1"/>
          <w:sz w:val="24"/>
          <w:szCs w:val="24"/>
        </w:rPr>
        <w:t>zmiany stawki podatku od towarów i usług,</w:t>
      </w:r>
    </w:p>
    <w:p w:rsidR="002A6EE1" w:rsidRPr="006A4D13" w:rsidRDefault="002A6EE1" w:rsidP="00B2024A">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6A4D13">
        <w:rPr>
          <w:rFonts w:ascii="Times New Roman" w:hAnsi="Times New Roman" w:cs="Times New Roman"/>
          <w:color w:val="000000" w:themeColor="text1"/>
          <w:sz w:val="24"/>
          <w:szCs w:val="24"/>
        </w:rPr>
        <w:t>zmiany wysokości minimalnego wynagrodzenia za pracę,</w:t>
      </w:r>
    </w:p>
    <w:p w:rsidR="002A6EE1" w:rsidRPr="006A4D13" w:rsidRDefault="002A6EE1" w:rsidP="00B2024A">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6A4D13">
        <w:rPr>
          <w:rFonts w:ascii="Times New Roman" w:hAnsi="Times New Roman" w:cs="Times New Roman"/>
          <w:color w:val="000000" w:themeColor="text1"/>
          <w:sz w:val="24"/>
          <w:szCs w:val="24"/>
        </w:rPr>
        <w:t xml:space="preserve">zmiany zasad podlegania ubezpieczeniom społecznym lub ubezpieczeniu zdrowotnemu lub wysokości stawki na ubezpieczenie społeczne </w:t>
      </w:r>
      <w:r w:rsidR="00CB5E54">
        <w:rPr>
          <w:rFonts w:ascii="Times New Roman" w:hAnsi="Times New Roman" w:cs="Times New Roman"/>
          <w:color w:val="000000" w:themeColor="text1"/>
          <w:sz w:val="24"/>
          <w:szCs w:val="24"/>
        </w:rPr>
        <w:t xml:space="preserve">                                 </w:t>
      </w:r>
      <w:r w:rsidRPr="006A4D13">
        <w:rPr>
          <w:rFonts w:ascii="Times New Roman" w:hAnsi="Times New Roman" w:cs="Times New Roman"/>
          <w:color w:val="000000" w:themeColor="text1"/>
          <w:sz w:val="24"/>
          <w:szCs w:val="24"/>
        </w:rPr>
        <w:t>lub zdrowotne,</w:t>
      </w:r>
    </w:p>
    <w:p w:rsidR="002A6EE1" w:rsidRPr="006A4D13" w:rsidRDefault="008E7534" w:rsidP="006A4D13">
      <w:pPr>
        <w:spacing w:after="0" w:line="24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ile </w:t>
      </w:r>
      <w:r w:rsidR="002A6EE1" w:rsidRPr="006A4D13">
        <w:rPr>
          <w:rFonts w:ascii="Times New Roman" w:hAnsi="Times New Roman" w:cs="Times New Roman"/>
          <w:color w:val="000000" w:themeColor="text1"/>
          <w:sz w:val="24"/>
          <w:szCs w:val="24"/>
        </w:rPr>
        <w:t xml:space="preserve">zmiany te będą miały wpływ na koszty wykonania zamówienia </w:t>
      </w:r>
      <w:r w:rsidR="00E82EE8">
        <w:rPr>
          <w:rFonts w:ascii="Times New Roman" w:hAnsi="Times New Roman" w:cs="Times New Roman"/>
          <w:color w:val="000000" w:themeColor="text1"/>
          <w:sz w:val="24"/>
          <w:szCs w:val="24"/>
        </w:rPr>
        <w:t xml:space="preserve">                                    </w:t>
      </w:r>
      <w:r w:rsidR="002A6EE1" w:rsidRPr="006A4D13">
        <w:rPr>
          <w:rFonts w:ascii="Times New Roman" w:hAnsi="Times New Roman" w:cs="Times New Roman"/>
          <w:color w:val="000000" w:themeColor="text1"/>
          <w:sz w:val="24"/>
          <w:szCs w:val="24"/>
        </w:rPr>
        <w:t>przez Wykonawcę.</w:t>
      </w:r>
      <w:r w:rsidR="007C39EC">
        <w:rPr>
          <w:rFonts w:ascii="Times New Roman" w:hAnsi="Times New Roman" w:cs="Times New Roman"/>
          <w:color w:val="000000" w:themeColor="text1"/>
          <w:sz w:val="24"/>
          <w:szCs w:val="24"/>
        </w:rPr>
        <w:t xml:space="preserve"> Zapisy § 1</w:t>
      </w:r>
      <w:r w:rsidR="00521E11">
        <w:rPr>
          <w:rFonts w:ascii="Times New Roman" w:hAnsi="Times New Roman" w:cs="Times New Roman"/>
          <w:color w:val="000000" w:themeColor="text1"/>
          <w:sz w:val="24"/>
          <w:szCs w:val="24"/>
        </w:rPr>
        <w:t>5</w:t>
      </w:r>
      <w:r w:rsidR="007C39EC">
        <w:rPr>
          <w:rFonts w:ascii="Times New Roman" w:hAnsi="Times New Roman" w:cs="Times New Roman"/>
          <w:color w:val="000000" w:themeColor="text1"/>
          <w:sz w:val="24"/>
          <w:szCs w:val="24"/>
        </w:rPr>
        <w:t xml:space="preserve"> ust. 3,4,5 stosuje się odpowiednio.</w:t>
      </w:r>
    </w:p>
    <w:p w:rsidR="00FE00D0" w:rsidRDefault="00FE00D0" w:rsidP="00FE00D0">
      <w:pPr>
        <w:pStyle w:val="Akapitzlist"/>
        <w:spacing w:after="0" w:line="240" w:lineRule="auto"/>
        <w:jc w:val="both"/>
        <w:rPr>
          <w:rFonts w:ascii="Times New Roman" w:hAnsi="Times New Roman" w:cs="Times New Roman"/>
          <w:color w:val="000000" w:themeColor="text1"/>
          <w:sz w:val="24"/>
          <w:szCs w:val="24"/>
        </w:rPr>
      </w:pPr>
    </w:p>
    <w:p w:rsidR="00FE00D0" w:rsidRDefault="00FE00D0"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3274A1">
        <w:rPr>
          <w:rFonts w:ascii="Times New Roman" w:hAnsi="Times New Roman" w:cs="Times New Roman"/>
          <w:color w:val="000000" w:themeColor="text1"/>
          <w:sz w:val="24"/>
          <w:szCs w:val="24"/>
        </w:rPr>
        <w:t>Poniesionymi kosztami z tytułu dostawy wody</w:t>
      </w:r>
      <w:r w:rsidR="004C3FEE" w:rsidRPr="003274A1">
        <w:rPr>
          <w:rFonts w:ascii="Times New Roman" w:hAnsi="Times New Roman" w:cs="Times New Roman"/>
          <w:color w:val="000000" w:themeColor="text1"/>
          <w:sz w:val="24"/>
          <w:szCs w:val="24"/>
        </w:rPr>
        <w:t>, odprowadzania ścieków i c.o.</w:t>
      </w:r>
      <w:r w:rsidR="00EC0E46" w:rsidRPr="003274A1">
        <w:rPr>
          <w:rFonts w:ascii="Times New Roman" w:hAnsi="Times New Roman" w:cs="Times New Roman"/>
          <w:color w:val="000000" w:themeColor="text1"/>
          <w:sz w:val="24"/>
          <w:szCs w:val="24"/>
        </w:rPr>
        <w:t xml:space="preserve">                           oraz</w:t>
      </w:r>
      <w:r w:rsidR="004C3FEE" w:rsidRPr="003274A1">
        <w:rPr>
          <w:rFonts w:ascii="Times New Roman" w:hAnsi="Times New Roman" w:cs="Times New Roman"/>
          <w:color w:val="000000" w:themeColor="text1"/>
          <w:sz w:val="24"/>
          <w:szCs w:val="24"/>
        </w:rPr>
        <w:t xml:space="preserve"> zużycia mediów w lokalach użytkowych, na które nie została zawarta umowa </w:t>
      </w:r>
      <w:r w:rsidR="002E70A6" w:rsidRPr="003274A1">
        <w:rPr>
          <w:rFonts w:ascii="Times New Roman" w:hAnsi="Times New Roman" w:cs="Times New Roman"/>
          <w:color w:val="000000" w:themeColor="text1"/>
          <w:sz w:val="24"/>
          <w:szCs w:val="24"/>
        </w:rPr>
        <w:t xml:space="preserve">                        </w:t>
      </w:r>
      <w:r w:rsidR="004C3FEE" w:rsidRPr="003274A1">
        <w:rPr>
          <w:rFonts w:ascii="Times New Roman" w:hAnsi="Times New Roman" w:cs="Times New Roman"/>
          <w:color w:val="000000" w:themeColor="text1"/>
          <w:sz w:val="24"/>
          <w:szCs w:val="24"/>
        </w:rPr>
        <w:t>z najemcą lokalu</w:t>
      </w:r>
      <w:r w:rsidRPr="003274A1">
        <w:rPr>
          <w:rFonts w:ascii="Times New Roman" w:hAnsi="Times New Roman" w:cs="Times New Roman"/>
          <w:color w:val="000000" w:themeColor="text1"/>
          <w:sz w:val="24"/>
          <w:szCs w:val="24"/>
        </w:rPr>
        <w:t xml:space="preserve"> </w:t>
      </w:r>
      <w:r w:rsidR="004C3FEE" w:rsidRPr="003274A1">
        <w:rPr>
          <w:rFonts w:ascii="Times New Roman" w:hAnsi="Times New Roman" w:cs="Times New Roman"/>
          <w:color w:val="000000" w:themeColor="text1"/>
          <w:sz w:val="24"/>
          <w:szCs w:val="24"/>
        </w:rPr>
        <w:t>(gaz, prąd, c.o.)</w:t>
      </w:r>
      <w:r w:rsidR="008D275A">
        <w:rPr>
          <w:rFonts w:ascii="Times New Roman" w:hAnsi="Times New Roman" w:cs="Times New Roman"/>
          <w:color w:val="000000" w:themeColor="text1"/>
          <w:sz w:val="24"/>
          <w:szCs w:val="24"/>
        </w:rPr>
        <w:t xml:space="preserve">, </w:t>
      </w:r>
      <w:r w:rsidR="004C3FEE" w:rsidRPr="003274A1">
        <w:rPr>
          <w:rFonts w:ascii="Times New Roman" w:hAnsi="Times New Roman" w:cs="Times New Roman"/>
          <w:color w:val="000000" w:themeColor="text1"/>
          <w:sz w:val="24"/>
          <w:szCs w:val="24"/>
        </w:rPr>
        <w:t xml:space="preserve">obsługi kotłowni w budynku </w:t>
      </w:r>
      <w:r w:rsidR="002E70A6" w:rsidRPr="003274A1">
        <w:rPr>
          <w:rFonts w:ascii="Times New Roman" w:hAnsi="Times New Roman" w:cs="Times New Roman"/>
          <w:color w:val="000000" w:themeColor="text1"/>
          <w:sz w:val="24"/>
          <w:szCs w:val="24"/>
        </w:rPr>
        <w:t xml:space="preserve">1000-lecia 12 </w:t>
      </w:r>
      <w:r w:rsidR="008D275A">
        <w:rPr>
          <w:rFonts w:ascii="Times New Roman" w:hAnsi="Times New Roman" w:cs="Times New Roman"/>
          <w:color w:val="000000" w:themeColor="text1"/>
          <w:sz w:val="24"/>
          <w:szCs w:val="24"/>
        </w:rPr>
        <w:t xml:space="preserve">                                i w budynku Wróblewskiego 16B, </w:t>
      </w:r>
      <w:r w:rsidRPr="003274A1">
        <w:rPr>
          <w:rFonts w:ascii="Times New Roman" w:hAnsi="Times New Roman" w:cs="Times New Roman"/>
          <w:color w:val="000000" w:themeColor="text1"/>
          <w:sz w:val="24"/>
          <w:szCs w:val="24"/>
        </w:rPr>
        <w:t>zostanie obciążony Zamawiający na drodze refakturowania tych kosztów. Termin płatności</w:t>
      </w:r>
      <w:r w:rsidRPr="00FE00D0">
        <w:rPr>
          <w:rFonts w:ascii="Times New Roman" w:hAnsi="Times New Roman" w:cs="Times New Roman"/>
          <w:color w:val="000000" w:themeColor="text1"/>
          <w:sz w:val="24"/>
          <w:szCs w:val="24"/>
        </w:rPr>
        <w:t xml:space="preserve"> ustala się na 14 dni od daty otrzymania faktury. Załącznikiem do faktury będzie zbiorcze zestawienie kosztów, którymi obciążony został Wykonawca przez dostawcę wody i odprowadzającego ścieki.</w:t>
      </w:r>
    </w:p>
    <w:p w:rsidR="00521E11" w:rsidRDefault="00521E11" w:rsidP="00521E11">
      <w:pPr>
        <w:pStyle w:val="Akapitzlist"/>
        <w:spacing w:after="0" w:line="240" w:lineRule="auto"/>
        <w:jc w:val="both"/>
        <w:rPr>
          <w:rFonts w:ascii="Times New Roman" w:hAnsi="Times New Roman" w:cs="Times New Roman"/>
          <w:color w:val="000000" w:themeColor="text1"/>
          <w:sz w:val="24"/>
          <w:szCs w:val="24"/>
        </w:rPr>
      </w:pPr>
    </w:p>
    <w:p w:rsidR="00521E11" w:rsidRDefault="00521E11"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Minimalną wartość przedmiotu Umowy </w:t>
      </w:r>
      <w:r w:rsidR="00120461">
        <w:rPr>
          <w:rFonts w:ascii="Times New Roman" w:hAnsi="Times New Roman" w:cs="Times New Roman"/>
          <w:color w:val="000000" w:themeColor="text1"/>
          <w:sz w:val="24"/>
          <w:szCs w:val="24"/>
        </w:rPr>
        <w:t xml:space="preserve">przy ograniczeniu jego zakresu ustala się </w:t>
      </w:r>
      <w:r w:rsidR="00D00D9A">
        <w:rPr>
          <w:rFonts w:ascii="Times New Roman" w:hAnsi="Times New Roman" w:cs="Times New Roman"/>
          <w:color w:val="000000" w:themeColor="text1"/>
          <w:sz w:val="24"/>
          <w:szCs w:val="24"/>
        </w:rPr>
        <w:t xml:space="preserve">                   </w:t>
      </w:r>
      <w:r w:rsidR="00120461">
        <w:rPr>
          <w:rFonts w:ascii="Times New Roman" w:hAnsi="Times New Roman" w:cs="Times New Roman"/>
          <w:color w:val="000000" w:themeColor="text1"/>
          <w:sz w:val="24"/>
          <w:szCs w:val="24"/>
        </w:rPr>
        <w:t>n</w:t>
      </w:r>
      <w:r w:rsidR="00D00D9A">
        <w:rPr>
          <w:rFonts w:ascii="Times New Roman" w:hAnsi="Times New Roman" w:cs="Times New Roman"/>
          <w:color w:val="000000" w:themeColor="text1"/>
          <w:sz w:val="24"/>
          <w:szCs w:val="24"/>
        </w:rPr>
        <w:t>a</w:t>
      </w:r>
      <w:r w:rsidR="008D275A">
        <w:rPr>
          <w:rFonts w:ascii="Times New Roman" w:hAnsi="Times New Roman" w:cs="Times New Roman"/>
          <w:color w:val="000000" w:themeColor="text1"/>
          <w:sz w:val="24"/>
          <w:szCs w:val="24"/>
        </w:rPr>
        <w:t xml:space="preserve"> </w:t>
      </w:r>
      <w:r w:rsidR="00120461">
        <w:rPr>
          <w:rFonts w:ascii="Times New Roman" w:hAnsi="Times New Roman" w:cs="Times New Roman"/>
          <w:color w:val="000000" w:themeColor="text1"/>
          <w:sz w:val="24"/>
          <w:szCs w:val="24"/>
        </w:rPr>
        <w:t>poziomie 50 % kwoty o której mowa w § 10 ust. 1.</w:t>
      </w:r>
    </w:p>
    <w:p w:rsidR="00D00D9A" w:rsidRPr="00D00D9A" w:rsidRDefault="00D00D9A" w:rsidP="00D00D9A">
      <w:pPr>
        <w:pStyle w:val="Akapitzlist"/>
        <w:rPr>
          <w:rFonts w:ascii="Times New Roman" w:hAnsi="Times New Roman" w:cs="Times New Roman"/>
          <w:color w:val="000000" w:themeColor="text1"/>
          <w:sz w:val="24"/>
          <w:szCs w:val="24"/>
        </w:rPr>
      </w:pPr>
    </w:p>
    <w:p w:rsidR="00D00D9A" w:rsidRDefault="00D00D9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Strony niniejszej umowy ustalają zasady wprowadzenia zmian w wysokości wynagrodzenia należnego Wykonawcy w przypadku zmiany cen materiałów                           lub kosztów związanych z realizacją zamówienia.</w:t>
      </w:r>
    </w:p>
    <w:p w:rsidR="00D00D9A" w:rsidRPr="00D00D9A" w:rsidRDefault="00D00D9A" w:rsidP="00D00D9A">
      <w:pPr>
        <w:pStyle w:val="Akapitzlist"/>
        <w:rPr>
          <w:rFonts w:ascii="Times New Roman" w:hAnsi="Times New Roman" w:cs="Times New Roman"/>
          <w:color w:val="000000" w:themeColor="text1"/>
          <w:sz w:val="24"/>
          <w:szCs w:val="24"/>
        </w:rPr>
      </w:pPr>
    </w:p>
    <w:p w:rsidR="00D00D9A" w:rsidRDefault="00D00D9A" w:rsidP="00B2024A">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Zmiany wysokości wynagrodzenia, o którym mowa w § 10 ust. 1</w:t>
      </w:r>
      <w:r w:rsidR="00690667">
        <w:rPr>
          <w:rFonts w:ascii="Times New Roman" w:hAnsi="Times New Roman" w:cs="Times New Roman"/>
          <w:color w:val="000000" w:themeColor="text1"/>
          <w:sz w:val="24"/>
          <w:szCs w:val="24"/>
        </w:rPr>
        <w:t xml:space="preserve"> dopuszcza się                    po upływie 6 miesięcy liczonych od miesiąca, w którym zawarto umowę. Zmianie </w:t>
      </w:r>
      <w:r w:rsidR="00690667">
        <w:rPr>
          <w:rFonts w:ascii="Times New Roman" w:hAnsi="Times New Roman" w:cs="Times New Roman"/>
          <w:color w:val="000000" w:themeColor="text1"/>
          <w:sz w:val="24"/>
          <w:szCs w:val="24"/>
        </w:rPr>
        <w:lastRenderedPageBreak/>
        <w:t>wynagrodzenia mogą podlegać jedynie kwoty dotyczące robót wykonanych                            w terminie umownym po upływie 6 miesięcy trwania umowy.</w:t>
      </w:r>
    </w:p>
    <w:p w:rsidR="00690667" w:rsidRPr="00690667" w:rsidRDefault="00690667" w:rsidP="00690667">
      <w:pPr>
        <w:pStyle w:val="Akapitzlist"/>
        <w:rPr>
          <w:rFonts w:ascii="Times New Roman" w:hAnsi="Times New Roman" w:cs="Times New Roman"/>
          <w:color w:val="000000" w:themeColor="text1"/>
          <w:sz w:val="24"/>
          <w:szCs w:val="24"/>
        </w:rPr>
      </w:pPr>
    </w:p>
    <w:p w:rsidR="00690667" w:rsidRDefault="00690667" w:rsidP="00690667">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690667">
        <w:rPr>
          <w:rFonts w:ascii="Times New Roman" w:hAnsi="Times New Roman" w:cs="Times New Roman"/>
          <w:color w:val="000000" w:themeColor="text1"/>
          <w:sz w:val="24"/>
          <w:szCs w:val="24"/>
        </w:rPr>
        <w:t>Strony ustalają, iż podstawą uprawniającą do żądania zmiany wysokości wynagrodzenia jest przeciętne miesięczne wynagrodzenie w sektorze przedsiębiorstw publikowane przez Główny Urząd Statystyczny, które na dzień zawarcia umowy wynosiło …….. zł brutto.</w:t>
      </w:r>
    </w:p>
    <w:p w:rsidR="00690667" w:rsidRPr="00690667" w:rsidRDefault="00690667" w:rsidP="00690667">
      <w:pPr>
        <w:pStyle w:val="Akapitzlist"/>
        <w:rPr>
          <w:rFonts w:ascii="Times New Roman" w:hAnsi="Times New Roman" w:cs="Times New Roman"/>
          <w:color w:val="000000" w:themeColor="text1"/>
          <w:sz w:val="24"/>
          <w:szCs w:val="24"/>
        </w:rPr>
      </w:pPr>
    </w:p>
    <w:p w:rsidR="00690667" w:rsidRDefault="00690667" w:rsidP="00690667">
      <w:pPr>
        <w:pStyle w:val="Akapitzlist"/>
        <w:numPr>
          <w:ilvl w:val="0"/>
          <w:numId w:val="14"/>
        </w:numPr>
        <w:spacing w:before="120" w:after="0"/>
        <w:jc w:val="both"/>
        <w:rPr>
          <w:rFonts w:ascii="Times New Roman" w:hAnsi="Times New Roman"/>
          <w:color w:val="000000"/>
          <w:sz w:val="24"/>
          <w:szCs w:val="24"/>
        </w:rPr>
      </w:pPr>
      <w:r w:rsidRPr="00690667">
        <w:rPr>
          <w:rFonts w:ascii="Times New Roman" w:hAnsi="Times New Roman"/>
          <w:color w:val="000000"/>
          <w:sz w:val="24"/>
          <w:szCs w:val="24"/>
        </w:rPr>
        <w:t xml:space="preserve">Jeżeli na koniec 6 miesięcznego okresu trwania umowy podstawa, o której mowa </w:t>
      </w:r>
      <w:r>
        <w:rPr>
          <w:rFonts w:ascii="Times New Roman" w:hAnsi="Times New Roman"/>
          <w:color w:val="000000"/>
          <w:sz w:val="24"/>
          <w:szCs w:val="24"/>
        </w:rPr>
        <w:t xml:space="preserve">                  </w:t>
      </w:r>
      <w:r w:rsidRPr="00690667">
        <w:rPr>
          <w:rFonts w:ascii="Times New Roman" w:hAnsi="Times New Roman"/>
          <w:color w:val="000000"/>
          <w:sz w:val="24"/>
          <w:szCs w:val="24"/>
        </w:rPr>
        <w:t xml:space="preserve">w ust. </w:t>
      </w:r>
      <w:r>
        <w:rPr>
          <w:rFonts w:ascii="Times New Roman" w:hAnsi="Times New Roman"/>
          <w:color w:val="000000"/>
          <w:sz w:val="24"/>
          <w:szCs w:val="24"/>
        </w:rPr>
        <w:t>16</w:t>
      </w:r>
      <w:r w:rsidRPr="00690667">
        <w:rPr>
          <w:rFonts w:ascii="Times New Roman" w:hAnsi="Times New Roman"/>
          <w:color w:val="000000"/>
          <w:sz w:val="24"/>
          <w:szCs w:val="24"/>
        </w:rPr>
        <w:t xml:space="preserve"> wzrośnie co najmniej o 15 % w porównaniu do jej wysokości obowiązującej w dniu zawarcia umowy uznaje się, że spełniona zostaje przesłanka uprawniająca Wykonawcę  do żądania ewentualnej zmiany wynagrodzenia. </w:t>
      </w:r>
    </w:p>
    <w:p w:rsidR="00690667" w:rsidRPr="00690667" w:rsidRDefault="00690667" w:rsidP="00690667">
      <w:pPr>
        <w:pStyle w:val="Akapitzlist"/>
        <w:rPr>
          <w:rFonts w:ascii="Times New Roman" w:hAnsi="Times New Roman"/>
          <w:color w:val="000000"/>
          <w:sz w:val="24"/>
          <w:szCs w:val="24"/>
        </w:rPr>
      </w:pPr>
    </w:p>
    <w:p w:rsidR="00690667" w:rsidRDefault="00690667" w:rsidP="00690667">
      <w:pPr>
        <w:pStyle w:val="Akapitzlist"/>
        <w:numPr>
          <w:ilvl w:val="0"/>
          <w:numId w:val="14"/>
        </w:numPr>
        <w:spacing w:before="120" w:after="0"/>
        <w:jc w:val="both"/>
        <w:rPr>
          <w:rFonts w:ascii="Times New Roman" w:hAnsi="Times New Roman"/>
          <w:color w:val="000000"/>
          <w:sz w:val="24"/>
          <w:szCs w:val="24"/>
        </w:rPr>
      </w:pPr>
      <w:r w:rsidRPr="00690667">
        <w:rPr>
          <w:rFonts w:ascii="Times New Roman" w:hAnsi="Times New Roman"/>
          <w:color w:val="000000"/>
          <w:sz w:val="24"/>
          <w:szCs w:val="24"/>
        </w:rPr>
        <w:t xml:space="preserve">Zmiana wysokości wynagrodzenia wymaga uprzedniego przedstawienia przez Wykonawcę uzasadnienia , obrazującego czy i w jakim stopniu zmiana przyjętej podstawy wpłynęła na koszt realizacji umowy, w tym wzrostu cen i materiałów </w:t>
      </w:r>
      <w:r>
        <w:rPr>
          <w:rFonts w:ascii="Times New Roman" w:hAnsi="Times New Roman"/>
          <w:color w:val="000000"/>
          <w:sz w:val="24"/>
          <w:szCs w:val="24"/>
        </w:rPr>
        <w:t xml:space="preserve">                      </w:t>
      </w:r>
      <w:r w:rsidRPr="00690667">
        <w:rPr>
          <w:rFonts w:ascii="Times New Roman" w:hAnsi="Times New Roman"/>
          <w:color w:val="000000"/>
          <w:sz w:val="24"/>
          <w:szCs w:val="24"/>
        </w:rPr>
        <w:t xml:space="preserve">lub kosztów przyjętych w celu ustalenia wynagrodzenia Wykonawcy, zawartego </w:t>
      </w:r>
      <w:r>
        <w:rPr>
          <w:rFonts w:ascii="Times New Roman" w:hAnsi="Times New Roman"/>
          <w:color w:val="000000"/>
          <w:sz w:val="24"/>
          <w:szCs w:val="24"/>
        </w:rPr>
        <w:t xml:space="preserve">                    </w:t>
      </w:r>
      <w:r w:rsidRPr="00690667">
        <w:rPr>
          <w:rFonts w:ascii="Times New Roman" w:hAnsi="Times New Roman"/>
          <w:color w:val="000000"/>
          <w:sz w:val="24"/>
          <w:szCs w:val="24"/>
        </w:rPr>
        <w:t>w ofercie.</w:t>
      </w:r>
    </w:p>
    <w:p w:rsidR="00690667" w:rsidRPr="00690667" w:rsidRDefault="00690667" w:rsidP="00690667">
      <w:pPr>
        <w:pStyle w:val="Akapitzlist"/>
        <w:rPr>
          <w:rFonts w:ascii="Times New Roman" w:hAnsi="Times New Roman"/>
          <w:color w:val="000000"/>
          <w:sz w:val="24"/>
          <w:szCs w:val="24"/>
        </w:rPr>
      </w:pPr>
    </w:p>
    <w:p w:rsidR="00690667" w:rsidRDefault="00690667" w:rsidP="00690667">
      <w:pPr>
        <w:pStyle w:val="Akapitzlist"/>
        <w:numPr>
          <w:ilvl w:val="0"/>
          <w:numId w:val="14"/>
        </w:numPr>
        <w:spacing w:before="120" w:after="0"/>
        <w:jc w:val="both"/>
        <w:rPr>
          <w:rFonts w:ascii="Times New Roman" w:hAnsi="Times New Roman"/>
          <w:color w:val="000000"/>
          <w:sz w:val="24"/>
          <w:szCs w:val="24"/>
        </w:rPr>
      </w:pPr>
      <w:r w:rsidRPr="00690667">
        <w:rPr>
          <w:rFonts w:ascii="Times New Roman" w:hAnsi="Times New Roman"/>
          <w:color w:val="000000"/>
          <w:sz w:val="24"/>
          <w:szCs w:val="24"/>
        </w:rPr>
        <w:t>Zamawiający oceni przedstawione uzasadnienie i podejmie decyzje o ewentualnej zmianie wysokości wynagrodzenia lub odmówi zmiany wynagrodzenia przedstawiając swoje stanowisko.</w:t>
      </w:r>
    </w:p>
    <w:p w:rsidR="00690667" w:rsidRPr="00690667" w:rsidRDefault="00690667" w:rsidP="00690667">
      <w:pPr>
        <w:pStyle w:val="Akapitzlist"/>
        <w:rPr>
          <w:rFonts w:ascii="Times New Roman" w:hAnsi="Times New Roman"/>
          <w:color w:val="000000"/>
          <w:sz w:val="24"/>
          <w:szCs w:val="24"/>
        </w:rPr>
      </w:pPr>
    </w:p>
    <w:p w:rsidR="00690667" w:rsidRDefault="00690667" w:rsidP="00690667">
      <w:pPr>
        <w:pStyle w:val="Akapitzlist"/>
        <w:numPr>
          <w:ilvl w:val="0"/>
          <w:numId w:val="14"/>
        </w:numPr>
        <w:spacing w:before="120" w:after="0"/>
        <w:jc w:val="both"/>
        <w:rPr>
          <w:rFonts w:ascii="Times New Roman" w:hAnsi="Times New Roman"/>
          <w:color w:val="000000"/>
          <w:sz w:val="24"/>
          <w:szCs w:val="24"/>
        </w:rPr>
      </w:pPr>
      <w:r w:rsidRPr="00690667">
        <w:rPr>
          <w:rFonts w:ascii="Times New Roman" w:hAnsi="Times New Roman"/>
          <w:color w:val="000000"/>
          <w:sz w:val="24"/>
          <w:szCs w:val="24"/>
        </w:rPr>
        <w:t xml:space="preserve">Zmiana wynagrodzenia w niniejszym trybie nie może prowadzić do wzrostu zysku Wykonawcy, a jedynie rekompensować wzrost kosztów, jakie będzie ponosił </w:t>
      </w:r>
      <w:r>
        <w:rPr>
          <w:rFonts w:ascii="Times New Roman" w:hAnsi="Times New Roman"/>
          <w:color w:val="000000"/>
          <w:sz w:val="24"/>
          <w:szCs w:val="24"/>
        </w:rPr>
        <w:t xml:space="preserve">                             </w:t>
      </w:r>
      <w:r w:rsidRPr="00690667">
        <w:rPr>
          <w:rFonts w:ascii="Times New Roman" w:hAnsi="Times New Roman"/>
          <w:color w:val="000000"/>
          <w:sz w:val="24"/>
          <w:szCs w:val="24"/>
        </w:rPr>
        <w:t>w związku z realizacją umowy.</w:t>
      </w:r>
    </w:p>
    <w:p w:rsidR="00690667" w:rsidRPr="00690667" w:rsidRDefault="00690667" w:rsidP="00690667">
      <w:pPr>
        <w:pStyle w:val="Akapitzlist"/>
        <w:rPr>
          <w:rFonts w:ascii="Times New Roman" w:hAnsi="Times New Roman"/>
          <w:color w:val="000000"/>
          <w:sz w:val="24"/>
          <w:szCs w:val="24"/>
        </w:rPr>
      </w:pPr>
    </w:p>
    <w:p w:rsidR="00690667" w:rsidRDefault="00690667" w:rsidP="00FF4DF8">
      <w:pPr>
        <w:pStyle w:val="Akapitzlist"/>
        <w:numPr>
          <w:ilvl w:val="0"/>
          <w:numId w:val="14"/>
        </w:numPr>
        <w:spacing w:before="120" w:after="0"/>
        <w:jc w:val="both"/>
        <w:rPr>
          <w:rFonts w:ascii="Times New Roman" w:hAnsi="Times New Roman"/>
          <w:color w:val="000000"/>
          <w:sz w:val="24"/>
          <w:szCs w:val="24"/>
        </w:rPr>
      </w:pPr>
      <w:r w:rsidRPr="00690667">
        <w:rPr>
          <w:rFonts w:ascii="Times New Roman" w:hAnsi="Times New Roman"/>
          <w:color w:val="000000"/>
          <w:sz w:val="24"/>
          <w:szCs w:val="24"/>
        </w:rPr>
        <w:t xml:space="preserve">Łączna maksymalna wartość zmiany wynagrodzenia w trakcie obowiązywania umowy nie może przekroczyć 5%  wynagrodzenia określonego w </w:t>
      </w:r>
      <w:r w:rsidR="00FF4DF8">
        <w:rPr>
          <w:rFonts w:ascii="Times New Roman" w:hAnsi="Times New Roman" w:cs="Times New Roman"/>
          <w:color w:val="000000" w:themeColor="text1"/>
          <w:sz w:val="24"/>
          <w:szCs w:val="24"/>
        </w:rPr>
        <w:t>§ 10 ust. 1</w:t>
      </w:r>
      <w:r w:rsidRPr="00690667">
        <w:rPr>
          <w:rFonts w:ascii="Times New Roman" w:hAnsi="Times New Roman"/>
          <w:color w:val="000000"/>
          <w:sz w:val="24"/>
          <w:szCs w:val="24"/>
        </w:rPr>
        <w:t xml:space="preserve">. </w:t>
      </w:r>
    </w:p>
    <w:p w:rsidR="00FF4DF8" w:rsidRPr="00FF4DF8" w:rsidRDefault="00FF4DF8" w:rsidP="00FF4DF8">
      <w:pPr>
        <w:pStyle w:val="Akapitzlist"/>
        <w:rPr>
          <w:rFonts w:ascii="Times New Roman" w:hAnsi="Times New Roman"/>
          <w:color w:val="000000"/>
          <w:sz w:val="24"/>
          <w:szCs w:val="24"/>
        </w:rPr>
      </w:pPr>
    </w:p>
    <w:p w:rsidR="00FF4DF8" w:rsidRPr="00E20E2A" w:rsidRDefault="00FF4DF8" w:rsidP="00FF4DF8">
      <w:pPr>
        <w:pStyle w:val="Akapitzlist"/>
        <w:numPr>
          <w:ilvl w:val="0"/>
          <w:numId w:val="14"/>
        </w:numPr>
        <w:spacing w:before="120" w:after="0"/>
        <w:jc w:val="both"/>
        <w:rPr>
          <w:rFonts w:ascii="Times New Roman" w:hAnsi="Times New Roman"/>
          <w:color w:val="000000"/>
          <w:sz w:val="24"/>
          <w:szCs w:val="24"/>
        </w:rPr>
      </w:pPr>
      <w:r>
        <w:rPr>
          <w:rFonts w:ascii="Times New Roman" w:hAnsi="Times New Roman"/>
          <w:color w:val="000000"/>
          <w:sz w:val="24"/>
          <w:szCs w:val="24"/>
        </w:rPr>
        <w:t xml:space="preserve">Zapisy zawarte w </w:t>
      </w:r>
      <w:r>
        <w:rPr>
          <w:rFonts w:ascii="Times New Roman" w:hAnsi="Times New Roman" w:cs="Times New Roman"/>
          <w:color w:val="000000" w:themeColor="text1"/>
          <w:sz w:val="24"/>
          <w:szCs w:val="24"/>
        </w:rPr>
        <w:t xml:space="preserve">§ </w:t>
      </w:r>
      <w:r w:rsidR="00544EF6">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ust 2,3,4 stosuje się odpowiednio.</w:t>
      </w:r>
    </w:p>
    <w:p w:rsidR="00E20E2A" w:rsidRPr="00E20E2A" w:rsidRDefault="00E20E2A" w:rsidP="00E20E2A">
      <w:pPr>
        <w:pStyle w:val="Akapitzlist"/>
        <w:rPr>
          <w:rFonts w:ascii="Times New Roman" w:hAnsi="Times New Roman"/>
          <w:color w:val="000000"/>
          <w:sz w:val="24"/>
          <w:szCs w:val="24"/>
        </w:rPr>
      </w:pPr>
    </w:p>
    <w:p w:rsidR="00E20E2A" w:rsidRPr="00690667" w:rsidRDefault="00E20E2A" w:rsidP="007911D1">
      <w:pPr>
        <w:pStyle w:val="Akapitzlist"/>
        <w:spacing w:before="120" w:after="0"/>
        <w:jc w:val="both"/>
        <w:rPr>
          <w:rFonts w:ascii="Times New Roman" w:hAnsi="Times New Roman"/>
          <w:color w:val="000000"/>
          <w:sz w:val="24"/>
          <w:szCs w:val="24"/>
        </w:rPr>
      </w:pPr>
    </w:p>
    <w:p w:rsidR="00A03FBA" w:rsidRDefault="00A03FBA" w:rsidP="00FE00D0">
      <w:pPr>
        <w:jc w:val="center"/>
        <w:rPr>
          <w:rFonts w:ascii="Times New Roman" w:hAnsi="Times New Roman" w:cs="Times New Roman"/>
          <w:b/>
          <w:sz w:val="28"/>
          <w:szCs w:val="28"/>
        </w:rPr>
      </w:pPr>
      <w:r w:rsidRPr="004309E8">
        <w:rPr>
          <w:rFonts w:ascii="Times New Roman" w:hAnsi="Times New Roman" w:cs="Times New Roman"/>
          <w:b/>
          <w:sz w:val="28"/>
          <w:szCs w:val="28"/>
        </w:rPr>
        <w:t xml:space="preserve">§ </w:t>
      </w:r>
      <w:r w:rsidR="006A4D13">
        <w:rPr>
          <w:rFonts w:ascii="Times New Roman" w:hAnsi="Times New Roman" w:cs="Times New Roman"/>
          <w:b/>
          <w:sz w:val="28"/>
          <w:szCs w:val="28"/>
        </w:rPr>
        <w:t>1</w:t>
      </w:r>
      <w:r w:rsidR="00123037">
        <w:rPr>
          <w:rFonts w:ascii="Times New Roman" w:hAnsi="Times New Roman" w:cs="Times New Roman"/>
          <w:b/>
          <w:sz w:val="28"/>
          <w:szCs w:val="28"/>
        </w:rPr>
        <w:t>1</w:t>
      </w:r>
    </w:p>
    <w:p w:rsidR="00FE00D0" w:rsidRPr="00C94370" w:rsidRDefault="00FE00D0" w:rsidP="00B2024A">
      <w:pPr>
        <w:pStyle w:val="Akapitzlist"/>
        <w:numPr>
          <w:ilvl w:val="0"/>
          <w:numId w:val="4"/>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Zamawiający ma  prawo  w  każdym  czasie  przeprowadzić  kontrolę  sposobu  wykonywania  niniejszej umowy,  a  Wykonawca jest  zobowiązany  udostępnić  osobom  upoważnionym  przez Zamawiającego wszelkie dokumenty i udzielić wyjaśnień.</w:t>
      </w:r>
    </w:p>
    <w:p w:rsidR="00FE00D0" w:rsidRDefault="00FE00D0" w:rsidP="00FE00D0">
      <w:pPr>
        <w:spacing w:after="0" w:line="240" w:lineRule="auto"/>
        <w:contextualSpacing/>
        <w:jc w:val="both"/>
        <w:rPr>
          <w:rFonts w:ascii="Times New Roman" w:hAnsi="Times New Roman" w:cs="Times New Roman"/>
          <w:sz w:val="24"/>
          <w:szCs w:val="24"/>
        </w:rPr>
      </w:pPr>
    </w:p>
    <w:p w:rsidR="00FE00D0" w:rsidRDefault="00FE00D0" w:rsidP="00B2024A">
      <w:pPr>
        <w:pStyle w:val="Akapitzlist"/>
        <w:numPr>
          <w:ilvl w:val="0"/>
          <w:numId w:val="4"/>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Zamawiający ma  prawo  zgłaszać  wszelkie  uwagi  co  do  wykonywania  umowy,  </w:t>
      </w:r>
      <w:r w:rsidR="008E7534">
        <w:rPr>
          <w:rFonts w:ascii="Times New Roman" w:hAnsi="Times New Roman" w:cs="Times New Roman"/>
          <w:sz w:val="24"/>
          <w:szCs w:val="24"/>
        </w:rPr>
        <w:t xml:space="preserve">             </w:t>
      </w:r>
      <w:r w:rsidRPr="00C94370">
        <w:rPr>
          <w:rFonts w:ascii="Times New Roman" w:hAnsi="Times New Roman" w:cs="Times New Roman"/>
          <w:sz w:val="24"/>
          <w:szCs w:val="24"/>
        </w:rPr>
        <w:t xml:space="preserve">a  Wykonawca zobowiązany  jest  ustosunkować  się  do  tych  uwag  na  piśmie </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 xml:space="preserve"> </w:t>
      </w:r>
      <w:r w:rsidR="008E7534">
        <w:rPr>
          <w:rFonts w:ascii="Times New Roman" w:hAnsi="Times New Roman" w:cs="Times New Roman"/>
          <w:sz w:val="24"/>
          <w:szCs w:val="24"/>
        </w:rPr>
        <w:t xml:space="preserve">              </w:t>
      </w:r>
      <w:r w:rsidRPr="00C94370">
        <w:rPr>
          <w:rFonts w:ascii="Times New Roman" w:hAnsi="Times New Roman" w:cs="Times New Roman"/>
          <w:sz w:val="24"/>
          <w:szCs w:val="24"/>
        </w:rPr>
        <w:t>w  terminie  14  dni  od  daty  zażądania wyjaśnień.</w:t>
      </w:r>
    </w:p>
    <w:p w:rsidR="00A656B9" w:rsidRDefault="00A656B9" w:rsidP="006A4D13">
      <w:pPr>
        <w:jc w:val="center"/>
        <w:rPr>
          <w:rFonts w:ascii="Times New Roman" w:hAnsi="Times New Roman" w:cs="Times New Roman"/>
          <w:b/>
          <w:sz w:val="28"/>
          <w:szCs w:val="28"/>
        </w:rPr>
      </w:pPr>
    </w:p>
    <w:p w:rsidR="006E3C1F" w:rsidRDefault="006E3C1F" w:rsidP="006A4D13">
      <w:pPr>
        <w:jc w:val="center"/>
        <w:rPr>
          <w:rFonts w:ascii="Times New Roman" w:hAnsi="Times New Roman" w:cs="Times New Roman"/>
          <w:b/>
          <w:sz w:val="28"/>
          <w:szCs w:val="28"/>
        </w:rPr>
      </w:pPr>
    </w:p>
    <w:p w:rsidR="006E3C1F" w:rsidRDefault="006E3C1F" w:rsidP="006A4D13">
      <w:pPr>
        <w:jc w:val="center"/>
        <w:rPr>
          <w:rFonts w:ascii="Times New Roman" w:hAnsi="Times New Roman" w:cs="Times New Roman"/>
          <w:b/>
          <w:sz w:val="28"/>
          <w:szCs w:val="28"/>
        </w:rPr>
      </w:pPr>
    </w:p>
    <w:p w:rsidR="004309E8" w:rsidRDefault="004309E8" w:rsidP="006A4D13">
      <w:pPr>
        <w:jc w:val="center"/>
        <w:rPr>
          <w:rFonts w:ascii="Times New Roman" w:hAnsi="Times New Roman" w:cs="Times New Roman"/>
          <w:b/>
          <w:sz w:val="28"/>
          <w:szCs w:val="28"/>
        </w:rPr>
      </w:pPr>
      <w:r w:rsidRPr="004309E8">
        <w:rPr>
          <w:rFonts w:ascii="Times New Roman" w:hAnsi="Times New Roman" w:cs="Times New Roman"/>
          <w:b/>
          <w:sz w:val="28"/>
          <w:szCs w:val="28"/>
        </w:rPr>
        <w:lastRenderedPageBreak/>
        <w:t xml:space="preserve">§ </w:t>
      </w:r>
      <w:r>
        <w:rPr>
          <w:rFonts w:ascii="Times New Roman" w:hAnsi="Times New Roman" w:cs="Times New Roman"/>
          <w:b/>
          <w:sz w:val="28"/>
          <w:szCs w:val="28"/>
        </w:rPr>
        <w:t>1</w:t>
      </w:r>
      <w:r w:rsidR="00123037">
        <w:rPr>
          <w:rFonts w:ascii="Times New Roman" w:hAnsi="Times New Roman" w:cs="Times New Roman"/>
          <w:b/>
          <w:sz w:val="28"/>
          <w:szCs w:val="28"/>
        </w:rPr>
        <w:t>2</w:t>
      </w:r>
    </w:p>
    <w:p w:rsidR="00374333" w:rsidRDefault="00FE00D0" w:rsidP="00B2024A">
      <w:pPr>
        <w:pStyle w:val="Akapitzlist"/>
        <w:numPr>
          <w:ilvl w:val="0"/>
          <w:numId w:val="15"/>
        </w:numPr>
        <w:jc w:val="both"/>
        <w:rPr>
          <w:rFonts w:ascii="Times New Roman" w:hAnsi="Times New Roman" w:cs="Times New Roman"/>
          <w:sz w:val="24"/>
          <w:szCs w:val="24"/>
        </w:rPr>
      </w:pPr>
      <w:r w:rsidRPr="00426D9F">
        <w:rPr>
          <w:rFonts w:ascii="Times New Roman" w:hAnsi="Times New Roman" w:cs="Times New Roman"/>
          <w:sz w:val="24"/>
          <w:szCs w:val="24"/>
        </w:rPr>
        <w:t xml:space="preserve">Wykonawca zobowiązany jest do posiadania ubezpieczenia swojej działalności </w:t>
      </w:r>
      <w:r w:rsidR="008E7534">
        <w:rPr>
          <w:rFonts w:ascii="Times New Roman" w:hAnsi="Times New Roman" w:cs="Times New Roman"/>
          <w:sz w:val="24"/>
          <w:szCs w:val="24"/>
        </w:rPr>
        <w:t xml:space="preserve">              </w:t>
      </w:r>
      <w:r w:rsidRPr="00426D9F">
        <w:rPr>
          <w:rFonts w:ascii="Times New Roman" w:hAnsi="Times New Roman" w:cs="Times New Roman"/>
          <w:sz w:val="24"/>
          <w:szCs w:val="24"/>
        </w:rPr>
        <w:t xml:space="preserve">od odpowiedzialności cywilnej (OC zarządcy nieruchomości) </w:t>
      </w:r>
      <w:r w:rsidR="00120461">
        <w:rPr>
          <w:rFonts w:ascii="Times New Roman" w:hAnsi="Times New Roman" w:cs="Times New Roman"/>
          <w:sz w:val="24"/>
          <w:szCs w:val="24"/>
        </w:rPr>
        <w:t xml:space="preserve">stanowiącej załącznik </w:t>
      </w:r>
      <w:r w:rsidR="00E20E2A">
        <w:rPr>
          <w:rFonts w:ascii="Times New Roman" w:hAnsi="Times New Roman" w:cs="Times New Roman"/>
          <w:sz w:val="24"/>
          <w:szCs w:val="24"/>
        </w:rPr>
        <w:t xml:space="preserve">                 </w:t>
      </w:r>
      <w:r w:rsidR="00120461">
        <w:rPr>
          <w:rFonts w:ascii="Times New Roman" w:hAnsi="Times New Roman" w:cs="Times New Roman"/>
          <w:sz w:val="24"/>
          <w:szCs w:val="24"/>
        </w:rPr>
        <w:t>Nr 8 do niniejszej umowy.</w:t>
      </w:r>
    </w:p>
    <w:p w:rsidR="00374333" w:rsidRPr="00374333" w:rsidRDefault="00374333" w:rsidP="00374333">
      <w:pPr>
        <w:pStyle w:val="Akapitzlist"/>
        <w:jc w:val="both"/>
        <w:rPr>
          <w:rFonts w:ascii="Times New Roman" w:hAnsi="Times New Roman" w:cs="Times New Roman"/>
          <w:sz w:val="24"/>
          <w:szCs w:val="24"/>
        </w:rPr>
      </w:pPr>
    </w:p>
    <w:p w:rsidR="00FE00D0" w:rsidRDefault="00FE00D0" w:rsidP="00B2024A">
      <w:pPr>
        <w:pStyle w:val="Akapitzlist"/>
        <w:numPr>
          <w:ilvl w:val="0"/>
          <w:numId w:val="15"/>
        </w:numPr>
        <w:jc w:val="both"/>
        <w:rPr>
          <w:rFonts w:ascii="Times New Roman" w:hAnsi="Times New Roman" w:cs="Times New Roman"/>
          <w:sz w:val="24"/>
          <w:szCs w:val="24"/>
        </w:rPr>
      </w:pPr>
      <w:r w:rsidRPr="00426D9F">
        <w:rPr>
          <w:rFonts w:ascii="Times New Roman" w:hAnsi="Times New Roman" w:cs="Times New Roman"/>
          <w:sz w:val="24"/>
          <w:szCs w:val="24"/>
        </w:rPr>
        <w:t>Na każde żądanie Zamawiającego Wykonawca obowiązany jest udostępnić wszystkie dokumenty dotyczące zamówień i umów realizowanych w trybie niniejszej Umowy oraz udostępnić wszelkie informacje objęte prowadzoną przez Wykonawcę ewidencją.</w:t>
      </w:r>
    </w:p>
    <w:p w:rsidR="00374333" w:rsidRPr="00426D9F" w:rsidRDefault="00374333" w:rsidP="00374333">
      <w:pPr>
        <w:pStyle w:val="Akapitzlist"/>
        <w:jc w:val="both"/>
        <w:rPr>
          <w:rFonts w:ascii="Times New Roman" w:hAnsi="Times New Roman" w:cs="Times New Roman"/>
          <w:sz w:val="24"/>
          <w:szCs w:val="24"/>
        </w:rPr>
      </w:pPr>
    </w:p>
    <w:p w:rsidR="00FE00D0" w:rsidRPr="00426D9F" w:rsidRDefault="00426D9F" w:rsidP="00B2024A">
      <w:pPr>
        <w:pStyle w:val="Akapitzlist"/>
        <w:numPr>
          <w:ilvl w:val="0"/>
          <w:numId w:val="15"/>
        </w:numPr>
        <w:jc w:val="both"/>
        <w:rPr>
          <w:rFonts w:ascii="Times New Roman" w:hAnsi="Times New Roman" w:cs="Times New Roman"/>
          <w:sz w:val="24"/>
          <w:szCs w:val="24"/>
        </w:rPr>
      </w:pPr>
      <w:r w:rsidRPr="00426D9F">
        <w:rPr>
          <w:rFonts w:ascii="Times New Roman" w:hAnsi="Times New Roman" w:cs="Times New Roman"/>
          <w:sz w:val="24"/>
          <w:szCs w:val="24"/>
        </w:rPr>
        <w:t>Wykonawca zobowiązuje się do:</w:t>
      </w:r>
    </w:p>
    <w:p w:rsidR="00426D9F" w:rsidRPr="00426D9F" w:rsidRDefault="00F51752" w:rsidP="00B202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w:t>
      </w:r>
      <w:r w:rsidR="00426D9F" w:rsidRPr="00426D9F">
        <w:rPr>
          <w:rFonts w:ascii="Times New Roman" w:hAnsi="Times New Roman" w:cs="Times New Roman"/>
          <w:sz w:val="24"/>
          <w:szCs w:val="24"/>
        </w:rPr>
        <w:t>rzestrzegania przepisów prawa i standardów zawodowych oraz działania zgodnie z zasadami etyki zawodowej</w:t>
      </w:r>
    </w:p>
    <w:p w:rsidR="00426D9F" w:rsidRPr="00426D9F" w:rsidRDefault="00F51752" w:rsidP="00B202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w:t>
      </w:r>
      <w:r w:rsidR="00426D9F" w:rsidRPr="00426D9F">
        <w:rPr>
          <w:rFonts w:ascii="Times New Roman" w:hAnsi="Times New Roman" w:cs="Times New Roman"/>
          <w:sz w:val="24"/>
          <w:szCs w:val="24"/>
        </w:rPr>
        <w:t xml:space="preserve">ealizacji przedmiotu Umowy ze szczególną starannością, odpowiednią </w:t>
      </w:r>
      <w:r w:rsidR="00CB5E54">
        <w:rPr>
          <w:rFonts w:ascii="Times New Roman" w:hAnsi="Times New Roman" w:cs="Times New Roman"/>
          <w:sz w:val="24"/>
          <w:szCs w:val="24"/>
        </w:rPr>
        <w:t xml:space="preserve">                    </w:t>
      </w:r>
      <w:r w:rsidR="00426D9F" w:rsidRPr="00426D9F">
        <w:rPr>
          <w:rFonts w:ascii="Times New Roman" w:hAnsi="Times New Roman" w:cs="Times New Roman"/>
          <w:sz w:val="24"/>
          <w:szCs w:val="24"/>
        </w:rPr>
        <w:t>do zawodowego charakteru działalności Wykonawcy</w:t>
      </w:r>
    </w:p>
    <w:p w:rsidR="00426D9F" w:rsidRPr="00426D9F" w:rsidRDefault="00F51752" w:rsidP="00B202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w:t>
      </w:r>
      <w:r w:rsidR="00426D9F" w:rsidRPr="00426D9F">
        <w:rPr>
          <w:rFonts w:ascii="Times New Roman" w:hAnsi="Times New Roman" w:cs="Times New Roman"/>
          <w:sz w:val="24"/>
          <w:szCs w:val="24"/>
        </w:rPr>
        <w:t>ierowanie się zasadą ochrony interesów Zamawiającego.</w:t>
      </w:r>
    </w:p>
    <w:p w:rsidR="006E3C1F" w:rsidRDefault="006E3C1F" w:rsidP="006A4D13">
      <w:pPr>
        <w:jc w:val="center"/>
        <w:rPr>
          <w:rFonts w:ascii="Times New Roman" w:hAnsi="Times New Roman" w:cs="Times New Roman"/>
          <w:b/>
          <w:sz w:val="28"/>
          <w:szCs w:val="28"/>
        </w:rPr>
      </w:pPr>
    </w:p>
    <w:p w:rsidR="004309E8" w:rsidRDefault="004309E8" w:rsidP="006A4D13">
      <w:pPr>
        <w:jc w:val="center"/>
        <w:rPr>
          <w:rFonts w:ascii="Times New Roman" w:hAnsi="Times New Roman" w:cs="Times New Roman"/>
          <w:b/>
          <w:sz w:val="28"/>
          <w:szCs w:val="28"/>
        </w:rPr>
      </w:pPr>
      <w:r w:rsidRPr="004309E8">
        <w:rPr>
          <w:rFonts w:ascii="Times New Roman" w:hAnsi="Times New Roman" w:cs="Times New Roman"/>
          <w:b/>
          <w:sz w:val="28"/>
          <w:szCs w:val="28"/>
        </w:rPr>
        <w:t xml:space="preserve">§ </w:t>
      </w:r>
      <w:r>
        <w:rPr>
          <w:rFonts w:ascii="Times New Roman" w:hAnsi="Times New Roman" w:cs="Times New Roman"/>
          <w:b/>
          <w:sz w:val="28"/>
          <w:szCs w:val="28"/>
        </w:rPr>
        <w:t>1</w:t>
      </w:r>
      <w:r w:rsidR="00123037">
        <w:rPr>
          <w:rFonts w:ascii="Times New Roman" w:hAnsi="Times New Roman" w:cs="Times New Roman"/>
          <w:b/>
          <w:sz w:val="28"/>
          <w:szCs w:val="28"/>
        </w:rPr>
        <w:t>3</w:t>
      </w:r>
    </w:p>
    <w:p w:rsidR="00426D9F" w:rsidRDefault="00426D9F" w:rsidP="00B2024A">
      <w:pPr>
        <w:pStyle w:val="Akapitzlist"/>
        <w:numPr>
          <w:ilvl w:val="0"/>
          <w:numId w:val="17"/>
        </w:numPr>
        <w:jc w:val="both"/>
        <w:rPr>
          <w:rFonts w:ascii="Times New Roman" w:hAnsi="Times New Roman" w:cs="Times New Roman"/>
          <w:sz w:val="24"/>
          <w:szCs w:val="24"/>
        </w:rPr>
      </w:pPr>
      <w:r w:rsidRPr="00426D9F">
        <w:rPr>
          <w:rFonts w:ascii="Times New Roman" w:hAnsi="Times New Roman" w:cs="Times New Roman"/>
          <w:sz w:val="24"/>
          <w:szCs w:val="24"/>
        </w:rPr>
        <w:t xml:space="preserve">Wykonawca odpowiada wobec Zamawiającego za szkody wynikłe z jego działania </w:t>
      </w:r>
      <w:r w:rsidR="00E20E2A">
        <w:rPr>
          <w:rFonts w:ascii="Times New Roman" w:hAnsi="Times New Roman" w:cs="Times New Roman"/>
          <w:sz w:val="24"/>
          <w:szCs w:val="24"/>
        </w:rPr>
        <w:t xml:space="preserve">                     </w:t>
      </w:r>
      <w:r w:rsidRPr="00426D9F">
        <w:rPr>
          <w:rFonts w:ascii="Times New Roman" w:hAnsi="Times New Roman" w:cs="Times New Roman"/>
          <w:sz w:val="24"/>
          <w:szCs w:val="24"/>
        </w:rPr>
        <w:t>lub zaniechania na zasadzie winy.</w:t>
      </w:r>
    </w:p>
    <w:p w:rsidR="00374333" w:rsidRPr="00426D9F" w:rsidRDefault="00374333" w:rsidP="00374333">
      <w:pPr>
        <w:pStyle w:val="Akapitzlist"/>
        <w:jc w:val="both"/>
        <w:rPr>
          <w:rFonts w:ascii="Times New Roman" w:hAnsi="Times New Roman" w:cs="Times New Roman"/>
          <w:sz w:val="24"/>
          <w:szCs w:val="24"/>
        </w:rPr>
      </w:pPr>
    </w:p>
    <w:p w:rsidR="00426D9F" w:rsidRDefault="00426D9F" w:rsidP="00B2024A">
      <w:pPr>
        <w:pStyle w:val="Akapitzlist"/>
        <w:numPr>
          <w:ilvl w:val="0"/>
          <w:numId w:val="17"/>
        </w:numPr>
        <w:jc w:val="both"/>
        <w:rPr>
          <w:rFonts w:ascii="Times New Roman" w:hAnsi="Times New Roman" w:cs="Times New Roman"/>
          <w:sz w:val="24"/>
          <w:szCs w:val="24"/>
        </w:rPr>
      </w:pPr>
      <w:r w:rsidRPr="00426D9F">
        <w:rPr>
          <w:rFonts w:ascii="Times New Roman" w:hAnsi="Times New Roman" w:cs="Times New Roman"/>
          <w:sz w:val="24"/>
          <w:szCs w:val="24"/>
        </w:rPr>
        <w:t xml:space="preserve">Przez szkodę rozumie się zarówno poniesiony przez Zamawiającego uszczerbek majątkowy, jak i utracone przez Zamawiającego korzyści, które uzyskałby, </w:t>
      </w:r>
      <w:r w:rsidR="00E82EE8">
        <w:rPr>
          <w:rFonts w:ascii="Times New Roman" w:hAnsi="Times New Roman" w:cs="Times New Roman"/>
          <w:sz w:val="24"/>
          <w:szCs w:val="24"/>
        </w:rPr>
        <w:t xml:space="preserve">                     </w:t>
      </w:r>
      <w:r w:rsidRPr="00426D9F">
        <w:rPr>
          <w:rFonts w:ascii="Times New Roman" w:hAnsi="Times New Roman" w:cs="Times New Roman"/>
          <w:sz w:val="24"/>
          <w:szCs w:val="24"/>
        </w:rPr>
        <w:t>gdyby Wykonawca wykonywał swe obowiązki w sposób należyty.</w:t>
      </w:r>
    </w:p>
    <w:p w:rsidR="00374333" w:rsidRPr="00426D9F" w:rsidRDefault="00374333" w:rsidP="00374333">
      <w:pPr>
        <w:pStyle w:val="Akapitzlist"/>
        <w:jc w:val="both"/>
        <w:rPr>
          <w:rFonts w:ascii="Times New Roman" w:hAnsi="Times New Roman" w:cs="Times New Roman"/>
          <w:sz w:val="24"/>
          <w:szCs w:val="24"/>
        </w:rPr>
      </w:pPr>
    </w:p>
    <w:p w:rsidR="00426D9F" w:rsidRDefault="00426D9F" w:rsidP="00B2024A">
      <w:pPr>
        <w:pStyle w:val="Akapitzlist"/>
        <w:numPr>
          <w:ilvl w:val="0"/>
          <w:numId w:val="17"/>
        </w:numPr>
        <w:jc w:val="both"/>
        <w:rPr>
          <w:rFonts w:ascii="Times New Roman" w:hAnsi="Times New Roman" w:cs="Times New Roman"/>
          <w:sz w:val="24"/>
          <w:szCs w:val="24"/>
        </w:rPr>
      </w:pPr>
      <w:r w:rsidRPr="00426D9F">
        <w:rPr>
          <w:rFonts w:ascii="Times New Roman" w:hAnsi="Times New Roman" w:cs="Times New Roman"/>
          <w:sz w:val="24"/>
          <w:szCs w:val="24"/>
        </w:rPr>
        <w:t>Wykonawca zobowiązany jest zwrócić Zamawiającemu kwoty stanowiące równowartość odsetek, grzywien, odszkodowań i innych należności lub opłat należnych w postępowaniu administracyjnym, karnym, cywilnym lub innym, nałożonych na Zamawiającego, a powstałych na skutek niewykonania</w:t>
      </w:r>
      <w:r w:rsidR="00E20E2A">
        <w:rPr>
          <w:rFonts w:ascii="Times New Roman" w:hAnsi="Times New Roman" w:cs="Times New Roman"/>
          <w:sz w:val="24"/>
          <w:szCs w:val="24"/>
        </w:rPr>
        <w:t xml:space="preserve"> l</w:t>
      </w:r>
      <w:r w:rsidRPr="00426D9F">
        <w:rPr>
          <w:rFonts w:ascii="Times New Roman" w:hAnsi="Times New Roman" w:cs="Times New Roman"/>
          <w:sz w:val="24"/>
          <w:szCs w:val="24"/>
        </w:rPr>
        <w:t>ub nienależytego wykonania przez Wykonawcę zadań wynikających z niniejszej umowy.</w:t>
      </w:r>
    </w:p>
    <w:p w:rsidR="00374333" w:rsidRPr="00426D9F" w:rsidRDefault="00374333" w:rsidP="00374333">
      <w:pPr>
        <w:pStyle w:val="Akapitzlist"/>
        <w:jc w:val="both"/>
        <w:rPr>
          <w:rFonts w:ascii="Times New Roman" w:hAnsi="Times New Roman" w:cs="Times New Roman"/>
          <w:sz w:val="24"/>
          <w:szCs w:val="24"/>
        </w:rPr>
      </w:pPr>
    </w:p>
    <w:p w:rsidR="00426D9F" w:rsidRDefault="00426D9F" w:rsidP="00B2024A">
      <w:pPr>
        <w:pStyle w:val="Akapitzlist"/>
        <w:numPr>
          <w:ilvl w:val="0"/>
          <w:numId w:val="17"/>
        </w:numPr>
        <w:jc w:val="both"/>
        <w:rPr>
          <w:rFonts w:ascii="Times New Roman" w:hAnsi="Times New Roman" w:cs="Times New Roman"/>
          <w:sz w:val="24"/>
          <w:szCs w:val="24"/>
        </w:rPr>
      </w:pPr>
      <w:r w:rsidRPr="00426D9F">
        <w:rPr>
          <w:rFonts w:ascii="Times New Roman" w:hAnsi="Times New Roman" w:cs="Times New Roman"/>
          <w:sz w:val="24"/>
          <w:szCs w:val="24"/>
        </w:rPr>
        <w:t xml:space="preserve">Wykonawca ponosi pełną odpowiedzialność za należyte wykonywanie obowiązków </w:t>
      </w:r>
      <w:r w:rsidR="008E7534">
        <w:rPr>
          <w:rFonts w:ascii="Times New Roman" w:hAnsi="Times New Roman" w:cs="Times New Roman"/>
          <w:sz w:val="24"/>
          <w:szCs w:val="24"/>
        </w:rPr>
        <w:t xml:space="preserve"> </w:t>
      </w:r>
      <w:r w:rsidRPr="00426D9F">
        <w:rPr>
          <w:rFonts w:ascii="Times New Roman" w:hAnsi="Times New Roman" w:cs="Times New Roman"/>
          <w:sz w:val="24"/>
          <w:szCs w:val="24"/>
        </w:rPr>
        <w:t>w zakresie rachunkowości, wynikających z powierzonych niniejszą Umową obowiązków zgodnie z ustawą o rachunkowości i klasyfikacją budżetową, wynikającą z ustawy o finansach publicznych oraz przepisów wykonawczych.</w:t>
      </w:r>
    </w:p>
    <w:p w:rsidR="00374333" w:rsidRPr="00374333" w:rsidRDefault="00374333" w:rsidP="00374333">
      <w:pPr>
        <w:pStyle w:val="Akapitzlist"/>
        <w:rPr>
          <w:rFonts w:ascii="Times New Roman" w:hAnsi="Times New Roman" w:cs="Times New Roman"/>
          <w:sz w:val="24"/>
          <w:szCs w:val="24"/>
        </w:rPr>
      </w:pPr>
    </w:p>
    <w:p w:rsidR="008A2C2B" w:rsidRPr="006E3C1F" w:rsidRDefault="008A2C2B" w:rsidP="006E3C1F">
      <w:pPr>
        <w:jc w:val="center"/>
        <w:rPr>
          <w:rFonts w:ascii="Times New Roman" w:hAnsi="Times New Roman" w:cs="Times New Roman"/>
          <w:b/>
          <w:sz w:val="28"/>
          <w:szCs w:val="28"/>
        </w:rPr>
      </w:pPr>
      <w:r w:rsidRPr="008A2C2B">
        <w:rPr>
          <w:rFonts w:ascii="Times New Roman" w:hAnsi="Times New Roman" w:cs="Times New Roman"/>
          <w:b/>
          <w:sz w:val="28"/>
          <w:szCs w:val="28"/>
        </w:rPr>
        <w:t xml:space="preserve">§ </w:t>
      </w:r>
      <w:r>
        <w:rPr>
          <w:rFonts w:ascii="Times New Roman" w:hAnsi="Times New Roman" w:cs="Times New Roman"/>
          <w:b/>
          <w:sz w:val="28"/>
          <w:szCs w:val="28"/>
        </w:rPr>
        <w:t>1</w:t>
      </w:r>
      <w:r w:rsidR="00123037">
        <w:rPr>
          <w:rFonts w:ascii="Times New Roman" w:hAnsi="Times New Roman" w:cs="Times New Roman"/>
          <w:b/>
          <w:sz w:val="28"/>
          <w:szCs w:val="28"/>
        </w:rPr>
        <w:t>4</w:t>
      </w:r>
    </w:p>
    <w:p w:rsidR="00C40285" w:rsidRPr="00C94370" w:rsidRDefault="00C40285" w:rsidP="00B2024A">
      <w:pPr>
        <w:pStyle w:val="Akapitzlist"/>
        <w:numPr>
          <w:ilvl w:val="0"/>
          <w:numId w:val="5"/>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Wykonawca ponosi  odpowiedzialność  za  nienależyte  wykonanie  umowy, </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 xml:space="preserve">a  w  szczególności  za błędne  naliczanie  i  rozliczanie  należności  związanych </w:t>
      </w:r>
      <w:r w:rsidR="008E7534">
        <w:rPr>
          <w:rFonts w:ascii="Times New Roman" w:hAnsi="Times New Roman" w:cs="Times New Roman"/>
          <w:sz w:val="24"/>
          <w:szCs w:val="24"/>
        </w:rPr>
        <w:t xml:space="preserve"> </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z zarządzaniem, jak również ich nieterminowe</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 xml:space="preserve">odprowadzanie chyba, </w:t>
      </w:r>
      <w:r w:rsidR="00CB5E54">
        <w:rPr>
          <w:rFonts w:ascii="Times New Roman" w:hAnsi="Times New Roman" w:cs="Times New Roman"/>
          <w:sz w:val="24"/>
          <w:szCs w:val="24"/>
        </w:rPr>
        <w:t xml:space="preserve">                                   </w:t>
      </w:r>
      <w:r w:rsidRPr="00C94370">
        <w:rPr>
          <w:rFonts w:ascii="Times New Roman" w:hAnsi="Times New Roman" w:cs="Times New Roman"/>
          <w:sz w:val="24"/>
          <w:szCs w:val="24"/>
        </w:rPr>
        <w:t>że nastąpiło ono  wskutek  działania lub zaniechania Zamawiającego.</w:t>
      </w:r>
    </w:p>
    <w:p w:rsidR="00C40285" w:rsidRDefault="00C40285" w:rsidP="00C40285">
      <w:pPr>
        <w:spacing w:after="0" w:line="240" w:lineRule="auto"/>
        <w:contextualSpacing/>
        <w:jc w:val="both"/>
        <w:rPr>
          <w:rFonts w:ascii="Times New Roman" w:hAnsi="Times New Roman" w:cs="Times New Roman"/>
          <w:sz w:val="24"/>
          <w:szCs w:val="24"/>
        </w:rPr>
      </w:pPr>
    </w:p>
    <w:p w:rsidR="00C40285" w:rsidRPr="00C94370" w:rsidRDefault="00C40285" w:rsidP="00B2024A">
      <w:pPr>
        <w:pStyle w:val="Akapitzlist"/>
        <w:numPr>
          <w:ilvl w:val="0"/>
          <w:numId w:val="5"/>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 przypadku wystąpienia strat z przyczyn leżących po stronie Wykonawcy, wymienionych w ust. </w:t>
      </w:r>
      <w:r w:rsidR="008E7534">
        <w:rPr>
          <w:rFonts w:ascii="Times New Roman" w:hAnsi="Times New Roman" w:cs="Times New Roman"/>
          <w:sz w:val="24"/>
          <w:szCs w:val="24"/>
        </w:rPr>
        <w:t>1</w:t>
      </w:r>
      <w:r w:rsidRPr="00C94370">
        <w:rPr>
          <w:rFonts w:ascii="Times New Roman" w:hAnsi="Times New Roman" w:cs="Times New Roman"/>
          <w:sz w:val="24"/>
          <w:szCs w:val="24"/>
        </w:rPr>
        <w:t xml:space="preserve"> wynikłe straty pokrywa w całości Wykonawca.</w:t>
      </w:r>
    </w:p>
    <w:p w:rsidR="00C40285" w:rsidRDefault="00C40285" w:rsidP="00C40285">
      <w:pPr>
        <w:spacing w:after="0" w:line="240" w:lineRule="auto"/>
        <w:contextualSpacing/>
        <w:jc w:val="both"/>
        <w:rPr>
          <w:rFonts w:ascii="Times New Roman" w:hAnsi="Times New Roman" w:cs="Times New Roman"/>
          <w:sz w:val="24"/>
          <w:szCs w:val="24"/>
        </w:rPr>
      </w:pPr>
    </w:p>
    <w:p w:rsidR="00C40285" w:rsidRPr="00C94370" w:rsidRDefault="00C40285" w:rsidP="00B2024A">
      <w:pPr>
        <w:pStyle w:val="Akapitzlist"/>
        <w:numPr>
          <w:ilvl w:val="0"/>
          <w:numId w:val="5"/>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Wykonawca ponosi odpowiedzialność za wszelkie zawinione szkody </w:t>
      </w:r>
      <w:r w:rsidR="00CB5E54">
        <w:rPr>
          <w:rFonts w:ascii="Times New Roman" w:hAnsi="Times New Roman" w:cs="Times New Roman"/>
          <w:sz w:val="24"/>
          <w:szCs w:val="24"/>
        </w:rPr>
        <w:t xml:space="preserve">                        </w:t>
      </w:r>
      <w:r w:rsidRPr="00C94370">
        <w:rPr>
          <w:rFonts w:ascii="Times New Roman" w:hAnsi="Times New Roman" w:cs="Times New Roman"/>
          <w:sz w:val="24"/>
          <w:szCs w:val="24"/>
        </w:rPr>
        <w:t>wyrządzone w mieniu, objętym przedmiotem umowy spowodowane</w:t>
      </w:r>
      <w:r w:rsidR="008E7534">
        <w:rPr>
          <w:rFonts w:ascii="Times New Roman" w:hAnsi="Times New Roman" w:cs="Times New Roman"/>
          <w:sz w:val="24"/>
          <w:szCs w:val="24"/>
        </w:rPr>
        <w:t xml:space="preserve"> </w:t>
      </w:r>
      <w:r w:rsidRPr="00C94370">
        <w:rPr>
          <w:rFonts w:ascii="Times New Roman" w:hAnsi="Times New Roman" w:cs="Times New Roman"/>
          <w:sz w:val="24"/>
          <w:szCs w:val="24"/>
        </w:rPr>
        <w:t>nienależytym  wykonywaniem  umowy chyba, że szkoda nastąpiła wskutek działania lub zaniechania Zamawiającego.</w:t>
      </w:r>
    </w:p>
    <w:p w:rsidR="00C40285" w:rsidRDefault="00C40285" w:rsidP="00C40285">
      <w:pPr>
        <w:spacing w:after="0" w:line="240" w:lineRule="auto"/>
        <w:jc w:val="both"/>
        <w:rPr>
          <w:rFonts w:ascii="Times New Roman" w:hAnsi="Times New Roman" w:cs="Times New Roman"/>
          <w:sz w:val="24"/>
          <w:szCs w:val="24"/>
        </w:rPr>
      </w:pPr>
    </w:p>
    <w:p w:rsidR="00C40285" w:rsidRDefault="00C40285" w:rsidP="00B2024A">
      <w:pPr>
        <w:pStyle w:val="Akapitzlist"/>
        <w:numPr>
          <w:ilvl w:val="0"/>
          <w:numId w:val="5"/>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Wykonawca obowiązany jest czuwać nad prawidłową realizacją zawartych z osobami trzecimi umów, a także chronić interesy Zamawiającego w zakresie powierzonych czynności.</w:t>
      </w:r>
    </w:p>
    <w:p w:rsidR="00E20E2A" w:rsidRDefault="00E20E2A" w:rsidP="008A2C2B">
      <w:pPr>
        <w:jc w:val="center"/>
        <w:rPr>
          <w:rFonts w:ascii="Times New Roman" w:hAnsi="Times New Roman" w:cs="Times New Roman"/>
          <w:b/>
          <w:sz w:val="28"/>
          <w:szCs w:val="28"/>
        </w:rPr>
      </w:pPr>
    </w:p>
    <w:p w:rsidR="008A2C2B" w:rsidRDefault="008A2C2B" w:rsidP="008A2C2B">
      <w:pPr>
        <w:jc w:val="center"/>
        <w:rPr>
          <w:rFonts w:ascii="Times New Roman" w:hAnsi="Times New Roman" w:cs="Times New Roman"/>
          <w:b/>
          <w:sz w:val="28"/>
          <w:szCs w:val="28"/>
        </w:rPr>
      </w:pPr>
      <w:r w:rsidRPr="008A2C2B">
        <w:rPr>
          <w:rFonts w:ascii="Times New Roman" w:hAnsi="Times New Roman" w:cs="Times New Roman"/>
          <w:b/>
          <w:sz w:val="28"/>
          <w:szCs w:val="28"/>
        </w:rPr>
        <w:t xml:space="preserve">§ </w:t>
      </w:r>
      <w:r>
        <w:rPr>
          <w:rFonts w:ascii="Times New Roman" w:hAnsi="Times New Roman" w:cs="Times New Roman"/>
          <w:b/>
          <w:sz w:val="28"/>
          <w:szCs w:val="28"/>
        </w:rPr>
        <w:t>1</w:t>
      </w:r>
      <w:r w:rsidR="00123037">
        <w:rPr>
          <w:rFonts w:ascii="Times New Roman" w:hAnsi="Times New Roman" w:cs="Times New Roman"/>
          <w:b/>
          <w:sz w:val="28"/>
          <w:szCs w:val="28"/>
        </w:rPr>
        <w:t>5</w:t>
      </w:r>
    </w:p>
    <w:p w:rsidR="00C12B2F" w:rsidRPr="00C12B2F" w:rsidRDefault="00A12C5F" w:rsidP="00355379">
      <w:pPr>
        <w:pStyle w:val="Akapitzlist"/>
        <w:numPr>
          <w:ilvl w:val="0"/>
          <w:numId w:val="31"/>
        </w:numPr>
        <w:spacing w:after="0" w:line="240" w:lineRule="auto"/>
        <w:jc w:val="both"/>
        <w:rPr>
          <w:rFonts w:ascii="Times New Roman" w:hAnsi="Times New Roman" w:cs="Times New Roman"/>
          <w:sz w:val="24"/>
          <w:szCs w:val="24"/>
        </w:rPr>
      </w:pPr>
      <w:r w:rsidRPr="00C12B2F">
        <w:rPr>
          <w:rFonts w:ascii="Times New Roman" w:hAnsi="Times New Roman" w:cs="Times New Roman"/>
          <w:sz w:val="24"/>
          <w:szCs w:val="24"/>
        </w:rPr>
        <w:t>Zmiana postanowień Umowy może nastąpić za zgodą obu stron i wymaga formy pisemnej pod rygorem nieważności takiej zmiany w niżej przedstawionym zakresie:</w:t>
      </w:r>
      <w:r w:rsidR="00C12B2F" w:rsidRPr="00C12B2F">
        <w:rPr>
          <w:rFonts w:ascii="Times New Roman" w:hAnsi="Times New Roman" w:cs="Times New Roman"/>
          <w:sz w:val="24"/>
          <w:szCs w:val="24"/>
        </w:rPr>
        <w:t xml:space="preserve"> </w:t>
      </w:r>
    </w:p>
    <w:p w:rsidR="00282D8C" w:rsidRDefault="00282D8C" w:rsidP="00355379">
      <w:pPr>
        <w:pStyle w:val="Akapitzlist"/>
        <w:numPr>
          <w:ilvl w:val="0"/>
          <w:numId w:val="32"/>
        </w:numPr>
        <w:jc w:val="both"/>
        <w:rPr>
          <w:rFonts w:ascii="Times New Roman" w:hAnsi="Times New Roman" w:cs="Times New Roman"/>
          <w:sz w:val="24"/>
          <w:szCs w:val="24"/>
        </w:rPr>
      </w:pPr>
      <w:r w:rsidRPr="00282D8C">
        <w:rPr>
          <w:rFonts w:ascii="Times New Roman" w:hAnsi="Times New Roman" w:cs="Times New Roman"/>
          <w:sz w:val="24"/>
          <w:szCs w:val="24"/>
        </w:rPr>
        <w:t>zmiany powszechnie obowiązujących przepisów prawa, których uchwalenie</w:t>
      </w:r>
      <w:r w:rsidR="00E20E2A">
        <w:rPr>
          <w:rFonts w:ascii="Times New Roman" w:hAnsi="Times New Roman" w:cs="Times New Roman"/>
          <w:sz w:val="24"/>
          <w:szCs w:val="24"/>
        </w:rPr>
        <w:t xml:space="preserve">                   </w:t>
      </w:r>
      <w:r w:rsidRPr="00282D8C">
        <w:rPr>
          <w:rFonts w:ascii="Times New Roman" w:hAnsi="Times New Roman" w:cs="Times New Roman"/>
          <w:sz w:val="24"/>
          <w:szCs w:val="24"/>
        </w:rPr>
        <w:t xml:space="preserve">lub zmiana nastąpiły po dniu zawarcia niniejszej umowy, a z których treści wynika konieczność lub zasadność wprowadzenia zmian, mających wpływ </w:t>
      </w:r>
      <w:r>
        <w:rPr>
          <w:rFonts w:ascii="Times New Roman" w:hAnsi="Times New Roman" w:cs="Times New Roman"/>
          <w:sz w:val="24"/>
          <w:szCs w:val="24"/>
        </w:rPr>
        <w:t xml:space="preserve">              </w:t>
      </w:r>
      <w:r w:rsidRPr="00282D8C">
        <w:rPr>
          <w:rFonts w:ascii="Times New Roman" w:hAnsi="Times New Roman" w:cs="Times New Roman"/>
          <w:sz w:val="24"/>
          <w:szCs w:val="24"/>
        </w:rPr>
        <w:t>na realizację umowy</w:t>
      </w:r>
      <w:r>
        <w:rPr>
          <w:rFonts w:ascii="Times New Roman" w:hAnsi="Times New Roman" w:cs="Times New Roman"/>
          <w:sz w:val="24"/>
          <w:szCs w:val="24"/>
        </w:rPr>
        <w:t>,</w:t>
      </w:r>
    </w:p>
    <w:p w:rsidR="00282D8C" w:rsidRDefault="00282D8C" w:rsidP="00355379">
      <w:pPr>
        <w:pStyle w:val="Akapitzlist"/>
        <w:numPr>
          <w:ilvl w:val="0"/>
          <w:numId w:val="32"/>
        </w:numPr>
        <w:jc w:val="both"/>
        <w:rPr>
          <w:rFonts w:ascii="Times New Roman" w:hAnsi="Times New Roman" w:cs="Times New Roman"/>
          <w:sz w:val="24"/>
          <w:szCs w:val="24"/>
        </w:rPr>
      </w:pPr>
      <w:r w:rsidRPr="00282D8C">
        <w:rPr>
          <w:rFonts w:ascii="Times New Roman" w:hAnsi="Times New Roman" w:cs="Times New Roman"/>
          <w:sz w:val="24"/>
          <w:szCs w:val="24"/>
        </w:rPr>
        <w:t>wprowadzenia  zmian  w  Katalogu  zadań  Wykonawcy (Załącznik Nr 3)               w zakresie wykonania prac nie wykraczających poza zakres przedmiotu zamówienia, w sytuacji możliwości usprawnienia realizacji przedmiotu umowy</w:t>
      </w:r>
      <w:r>
        <w:rPr>
          <w:rFonts w:ascii="Times New Roman" w:hAnsi="Times New Roman" w:cs="Times New Roman"/>
          <w:sz w:val="24"/>
          <w:szCs w:val="24"/>
        </w:rPr>
        <w:t>,</w:t>
      </w:r>
    </w:p>
    <w:p w:rsidR="00282D8C" w:rsidRPr="00282D8C" w:rsidRDefault="00282D8C" w:rsidP="00355379">
      <w:pPr>
        <w:pStyle w:val="Akapitzlist"/>
        <w:numPr>
          <w:ilvl w:val="0"/>
          <w:numId w:val="32"/>
        </w:numPr>
        <w:jc w:val="both"/>
        <w:rPr>
          <w:rFonts w:ascii="Times New Roman" w:hAnsi="Times New Roman" w:cs="Times New Roman"/>
          <w:sz w:val="24"/>
          <w:szCs w:val="24"/>
        </w:rPr>
      </w:pPr>
      <w:r w:rsidRPr="00282D8C">
        <w:rPr>
          <w:rFonts w:ascii="Times New Roman" w:hAnsi="Times New Roman" w:cs="Times New Roman"/>
          <w:sz w:val="24"/>
          <w:szCs w:val="24"/>
        </w:rPr>
        <w:t>Zmiany obowiązującej stawki podatku VAT.</w:t>
      </w:r>
    </w:p>
    <w:p w:rsidR="00C12B2F" w:rsidRDefault="00C12B2F" w:rsidP="00C12B2F">
      <w:pPr>
        <w:pStyle w:val="Akapitzlist"/>
        <w:spacing w:after="0" w:line="240" w:lineRule="auto"/>
        <w:jc w:val="both"/>
        <w:rPr>
          <w:rFonts w:ascii="Times New Roman" w:hAnsi="Times New Roman" w:cs="Times New Roman"/>
          <w:sz w:val="24"/>
          <w:szCs w:val="24"/>
        </w:rPr>
      </w:pPr>
    </w:p>
    <w:p w:rsidR="00A12C5F" w:rsidRPr="00C12B2F" w:rsidRDefault="009E5861" w:rsidP="00355379">
      <w:pPr>
        <w:pStyle w:val="Akapitzlist"/>
        <w:numPr>
          <w:ilvl w:val="0"/>
          <w:numId w:val="31"/>
        </w:numPr>
        <w:spacing w:after="0" w:line="240" w:lineRule="auto"/>
        <w:jc w:val="both"/>
        <w:rPr>
          <w:rFonts w:ascii="Times New Roman" w:hAnsi="Times New Roman" w:cs="Times New Roman"/>
          <w:color w:val="000000" w:themeColor="text1"/>
          <w:sz w:val="24"/>
          <w:szCs w:val="24"/>
        </w:rPr>
      </w:pPr>
      <w:r w:rsidRPr="00C12B2F">
        <w:rPr>
          <w:rFonts w:ascii="Times New Roman" w:hAnsi="Times New Roman" w:cs="Times New Roman"/>
          <w:color w:val="000000" w:themeColor="text1"/>
          <w:sz w:val="24"/>
          <w:szCs w:val="24"/>
        </w:rPr>
        <w:t>W</w:t>
      </w:r>
      <w:r w:rsidR="00D26846" w:rsidRPr="00C12B2F">
        <w:rPr>
          <w:rFonts w:ascii="Times New Roman" w:hAnsi="Times New Roman" w:cs="Times New Roman"/>
          <w:color w:val="000000" w:themeColor="text1"/>
          <w:sz w:val="24"/>
          <w:szCs w:val="24"/>
        </w:rPr>
        <w:t>ymienione w ust. 1 postanowienia stanowią katalog zmian, na które Zamawiający może wyrazić zgodę. Nie stanowią jednak zobowiązania do wyrażenia takiej zgody.</w:t>
      </w:r>
    </w:p>
    <w:p w:rsidR="009E5861" w:rsidRPr="009E5861" w:rsidRDefault="009E5861" w:rsidP="009E5861">
      <w:pPr>
        <w:spacing w:after="0" w:line="240" w:lineRule="auto"/>
        <w:jc w:val="both"/>
        <w:rPr>
          <w:rFonts w:ascii="Times New Roman" w:hAnsi="Times New Roman" w:cs="Times New Roman"/>
          <w:color w:val="000000" w:themeColor="text1"/>
          <w:sz w:val="24"/>
          <w:szCs w:val="24"/>
        </w:rPr>
      </w:pPr>
    </w:p>
    <w:p w:rsidR="00D26846" w:rsidRPr="00C12B2F" w:rsidRDefault="00D26846" w:rsidP="00355379">
      <w:pPr>
        <w:pStyle w:val="Akapitzlist"/>
        <w:numPr>
          <w:ilvl w:val="0"/>
          <w:numId w:val="31"/>
        </w:numPr>
        <w:spacing w:after="0" w:line="240" w:lineRule="auto"/>
        <w:jc w:val="both"/>
        <w:rPr>
          <w:rFonts w:ascii="Times New Roman" w:hAnsi="Times New Roman" w:cs="Times New Roman"/>
          <w:color w:val="000000" w:themeColor="text1"/>
          <w:sz w:val="24"/>
          <w:szCs w:val="24"/>
        </w:rPr>
      </w:pPr>
      <w:r w:rsidRPr="00C12B2F">
        <w:rPr>
          <w:rFonts w:ascii="Times New Roman" w:hAnsi="Times New Roman" w:cs="Times New Roman"/>
          <w:color w:val="000000" w:themeColor="text1"/>
          <w:sz w:val="24"/>
          <w:szCs w:val="24"/>
        </w:rPr>
        <w:t>Wykonawca jest zobowiązany do prowadzenia bieżącej dokumentacji</w:t>
      </w:r>
      <w:r w:rsidR="00282D8C">
        <w:rPr>
          <w:rFonts w:ascii="Times New Roman" w:hAnsi="Times New Roman" w:cs="Times New Roman"/>
          <w:color w:val="000000" w:themeColor="text1"/>
          <w:sz w:val="24"/>
          <w:szCs w:val="24"/>
        </w:rPr>
        <w:t xml:space="preserve"> </w:t>
      </w:r>
      <w:r w:rsidR="009E5861" w:rsidRPr="00C12B2F">
        <w:rPr>
          <w:rFonts w:ascii="Times New Roman" w:hAnsi="Times New Roman" w:cs="Times New Roman"/>
          <w:color w:val="000000" w:themeColor="text1"/>
          <w:sz w:val="24"/>
          <w:szCs w:val="24"/>
        </w:rPr>
        <w:t xml:space="preserve">koniecznej </w:t>
      </w:r>
      <w:r w:rsidR="00282D8C">
        <w:rPr>
          <w:rFonts w:ascii="Times New Roman" w:hAnsi="Times New Roman" w:cs="Times New Roman"/>
          <w:color w:val="000000" w:themeColor="text1"/>
          <w:sz w:val="24"/>
          <w:szCs w:val="24"/>
        </w:rPr>
        <w:t xml:space="preserve">             </w:t>
      </w:r>
      <w:r w:rsidR="009E5861" w:rsidRPr="00C12B2F">
        <w:rPr>
          <w:rFonts w:ascii="Times New Roman" w:hAnsi="Times New Roman" w:cs="Times New Roman"/>
          <w:color w:val="000000" w:themeColor="text1"/>
          <w:sz w:val="24"/>
          <w:szCs w:val="24"/>
        </w:rPr>
        <w:t>dla uzasadnienia żądanej zmiany.</w:t>
      </w:r>
    </w:p>
    <w:p w:rsidR="009E5861" w:rsidRPr="009E5861" w:rsidRDefault="009E5861" w:rsidP="009E5861">
      <w:pPr>
        <w:spacing w:after="0" w:line="240" w:lineRule="auto"/>
        <w:jc w:val="both"/>
        <w:rPr>
          <w:rFonts w:ascii="Times New Roman" w:hAnsi="Times New Roman" w:cs="Times New Roman"/>
          <w:color w:val="000000" w:themeColor="text1"/>
          <w:sz w:val="24"/>
          <w:szCs w:val="24"/>
        </w:rPr>
      </w:pPr>
    </w:p>
    <w:p w:rsidR="009E5861" w:rsidRPr="00C12B2F" w:rsidRDefault="009E5861" w:rsidP="00355379">
      <w:pPr>
        <w:pStyle w:val="Akapitzlist"/>
        <w:numPr>
          <w:ilvl w:val="0"/>
          <w:numId w:val="31"/>
        </w:numPr>
        <w:spacing w:after="0" w:line="240" w:lineRule="auto"/>
        <w:jc w:val="both"/>
        <w:rPr>
          <w:rFonts w:ascii="Times New Roman" w:hAnsi="Times New Roman" w:cs="Times New Roman"/>
          <w:color w:val="000000" w:themeColor="text1"/>
          <w:sz w:val="24"/>
          <w:szCs w:val="24"/>
        </w:rPr>
      </w:pPr>
      <w:r w:rsidRPr="00C12B2F">
        <w:rPr>
          <w:rFonts w:ascii="Times New Roman" w:hAnsi="Times New Roman" w:cs="Times New Roman"/>
          <w:color w:val="000000" w:themeColor="text1"/>
          <w:sz w:val="24"/>
          <w:szCs w:val="24"/>
        </w:rPr>
        <w:t xml:space="preserve">Wniosek w sprawach, o których mowa w ust. 1 Wykonawca winien przekazać zamawiającemu niezwłocznie, jednakże nie później niż 14 dni roboczych </w:t>
      </w:r>
      <w:r w:rsidR="00282D8C">
        <w:rPr>
          <w:rFonts w:ascii="Times New Roman" w:hAnsi="Times New Roman" w:cs="Times New Roman"/>
          <w:color w:val="000000" w:themeColor="text1"/>
          <w:sz w:val="24"/>
          <w:szCs w:val="24"/>
        </w:rPr>
        <w:t xml:space="preserve">                             </w:t>
      </w:r>
      <w:r w:rsidRPr="00C12B2F">
        <w:rPr>
          <w:rFonts w:ascii="Times New Roman" w:hAnsi="Times New Roman" w:cs="Times New Roman"/>
          <w:color w:val="000000" w:themeColor="text1"/>
          <w:sz w:val="24"/>
          <w:szCs w:val="24"/>
        </w:rPr>
        <w:t>od dnia w którym Wykonawca dowiedział się o danym zdarzeniu lub okolicznościach.</w:t>
      </w:r>
    </w:p>
    <w:p w:rsidR="009E5861" w:rsidRPr="009E5861" w:rsidRDefault="009E5861" w:rsidP="009E5861">
      <w:pPr>
        <w:spacing w:after="0" w:line="240" w:lineRule="auto"/>
        <w:jc w:val="both"/>
        <w:rPr>
          <w:rFonts w:ascii="Times New Roman" w:hAnsi="Times New Roman" w:cs="Times New Roman"/>
          <w:color w:val="000000" w:themeColor="text1"/>
          <w:sz w:val="24"/>
          <w:szCs w:val="24"/>
        </w:rPr>
      </w:pPr>
    </w:p>
    <w:p w:rsidR="009E5861" w:rsidRPr="00C12B2F" w:rsidRDefault="009E5861" w:rsidP="00355379">
      <w:pPr>
        <w:pStyle w:val="Akapitzlist"/>
        <w:numPr>
          <w:ilvl w:val="0"/>
          <w:numId w:val="31"/>
        </w:numPr>
        <w:spacing w:after="0" w:line="240" w:lineRule="auto"/>
        <w:jc w:val="both"/>
        <w:rPr>
          <w:rFonts w:ascii="Times New Roman" w:hAnsi="Times New Roman" w:cs="Times New Roman"/>
          <w:color w:val="000000" w:themeColor="text1"/>
          <w:sz w:val="24"/>
          <w:szCs w:val="24"/>
        </w:rPr>
      </w:pPr>
      <w:r w:rsidRPr="00C12B2F">
        <w:rPr>
          <w:rFonts w:ascii="Times New Roman" w:hAnsi="Times New Roman" w:cs="Times New Roman"/>
          <w:color w:val="000000" w:themeColor="text1"/>
          <w:sz w:val="24"/>
          <w:szCs w:val="24"/>
        </w:rPr>
        <w:t xml:space="preserve">W terminie 7 dni roboczych od dnia otrzymania wniosku, o którym mowa w ust. </w:t>
      </w:r>
      <w:r w:rsidR="00282D8C">
        <w:rPr>
          <w:rFonts w:ascii="Times New Roman" w:hAnsi="Times New Roman" w:cs="Times New Roman"/>
          <w:color w:val="000000" w:themeColor="text1"/>
          <w:sz w:val="24"/>
          <w:szCs w:val="24"/>
        </w:rPr>
        <w:t>4</w:t>
      </w:r>
      <w:r w:rsidRPr="00C12B2F">
        <w:rPr>
          <w:rFonts w:ascii="Times New Roman" w:hAnsi="Times New Roman" w:cs="Times New Roman"/>
          <w:color w:val="000000" w:themeColor="text1"/>
          <w:sz w:val="24"/>
          <w:szCs w:val="24"/>
        </w:rPr>
        <w:t xml:space="preserve"> Zamawiający powiadomi Wykonawcę o akceptacji żądania zmiany Umowy i terminie podpisania aneksu do umowy lub odpowiedni</w:t>
      </w:r>
      <w:r w:rsidR="00CD15C6">
        <w:rPr>
          <w:rFonts w:ascii="Times New Roman" w:hAnsi="Times New Roman" w:cs="Times New Roman"/>
          <w:color w:val="000000" w:themeColor="text1"/>
          <w:sz w:val="24"/>
          <w:szCs w:val="24"/>
        </w:rPr>
        <w:t>o</w:t>
      </w:r>
      <w:r w:rsidRPr="00C12B2F">
        <w:rPr>
          <w:rFonts w:ascii="Times New Roman" w:hAnsi="Times New Roman" w:cs="Times New Roman"/>
          <w:color w:val="000000" w:themeColor="text1"/>
          <w:sz w:val="24"/>
          <w:szCs w:val="24"/>
        </w:rPr>
        <w:t xml:space="preserve"> o braku akceptacji zmiany.</w:t>
      </w:r>
    </w:p>
    <w:p w:rsidR="00C40285" w:rsidRPr="006A4D13" w:rsidRDefault="00C40285" w:rsidP="00A12C5F">
      <w:pPr>
        <w:spacing w:after="0" w:line="240" w:lineRule="auto"/>
        <w:jc w:val="both"/>
        <w:rPr>
          <w:rFonts w:ascii="Times New Roman" w:hAnsi="Times New Roman" w:cs="Times New Roman"/>
          <w:color w:val="ED7D31" w:themeColor="accent2"/>
          <w:sz w:val="24"/>
          <w:szCs w:val="24"/>
        </w:rPr>
      </w:pPr>
    </w:p>
    <w:p w:rsidR="008A2C2B" w:rsidRDefault="008A2C2B" w:rsidP="008A2C2B">
      <w:pPr>
        <w:spacing w:after="0" w:line="240" w:lineRule="auto"/>
        <w:jc w:val="both"/>
        <w:rPr>
          <w:rFonts w:ascii="Times New Roman" w:hAnsi="Times New Roman" w:cs="Times New Roman"/>
          <w:sz w:val="24"/>
          <w:szCs w:val="24"/>
        </w:rPr>
      </w:pPr>
    </w:p>
    <w:p w:rsidR="008A2C2B" w:rsidRPr="006E3C1F" w:rsidRDefault="008A2C2B" w:rsidP="006E3C1F">
      <w:pPr>
        <w:jc w:val="center"/>
        <w:rPr>
          <w:rFonts w:ascii="Times New Roman" w:hAnsi="Times New Roman" w:cs="Times New Roman"/>
          <w:b/>
          <w:sz w:val="28"/>
          <w:szCs w:val="28"/>
        </w:rPr>
      </w:pPr>
      <w:r w:rsidRPr="008A2C2B">
        <w:rPr>
          <w:rFonts w:ascii="Times New Roman" w:hAnsi="Times New Roman" w:cs="Times New Roman"/>
          <w:b/>
          <w:sz w:val="28"/>
          <w:szCs w:val="28"/>
        </w:rPr>
        <w:t xml:space="preserve">§ </w:t>
      </w:r>
      <w:r>
        <w:rPr>
          <w:rFonts w:ascii="Times New Roman" w:hAnsi="Times New Roman" w:cs="Times New Roman"/>
          <w:b/>
          <w:sz w:val="28"/>
          <w:szCs w:val="28"/>
        </w:rPr>
        <w:t>1</w:t>
      </w:r>
      <w:r w:rsidR="00123037">
        <w:rPr>
          <w:rFonts w:ascii="Times New Roman" w:hAnsi="Times New Roman" w:cs="Times New Roman"/>
          <w:b/>
          <w:sz w:val="28"/>
          <w:szCs w:val="28"/>
        </w:rPr>
        <w:t>6</w:t>
      </w:r>
    </w:p>
    <w:p w:rsidR="00757BDD" w:rsidRPr="00C94370" w:rsidRDefault="00757BDD" w:rsidP="00B2024A">
      <w:pPr>
        <w:pStyle w:val="Akapitzlist"/>
        <w:numPr>
          <w:ilvl w:val="0"/>
          <w:numId w:val="6"/>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 przypadku powstania sporu, strony zgodnie postanawiają, że przed ewentualnym skierowaniem sprawy na drogę postępowania sądowego podjęta zostanie próba wyjaśnienia spornych kwestii polubownie.</w:t>
      </w:r>
    </w:p>
    <w:p w:rsidR="00757BDD" w:rsidRDefault="00757BDD" w:rsidP="00C4192E">
      <w:pPr>
        <w:spacing w:after="0" w:line="240" w:lineRule="auto"/>
        <w:contextualSpacing/>
        <w:jc w:val="both"/>
        <w:rPr>
          <w:rFonts w:ascii="Times New Roman" w:hAnsi="Times New Roman" w:cs="Times New Roman"/>
          <w:sz w:val="24"/>
          <w:szCs w:val="24"/>
        </w:rPr>
      </w:pPr>
    </w:p>
    <w:p w:rsidR="00757BDD" w:rsidRDefault="00757BDD" w:rsidP="00B2024A">
      <w:pPr>
        <w:pStyle w:val="Akapitzlist"/>
        <w:numPr>
          <w:ilvl w:val="0"/>
          <w:numId w:val="6"/>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Ewentualne spory mogące wyniknąć na tle wykonania niniejszej umowy, strony poddają rozstrzygnięciu sądu właściwego dla siedziby Zamawiającego.</w:t>
      </w:r>
    </w:p>
    <w:p w:rsidR="008A2C2B" w:rsidRDefault="008A2C2B" w:rsidP="008A2C2B">
      <w:pPr>
        <w:pStyle w:val="Akapitzlist"/>
        <w:rPr>
          <w:rFonts w:ascii="Times New Roman" w:hAnsi="Times New Roman" w:cs="Times New Roman"/>
          <w:sz w:val="24"/>
          <w:szCs w:val="24"/>
        </w:rPr>
      </w:pPr>
    </w:p>
    <w:p w:rsidR="006E3C1F" w:rsidRDefault="006E3C1F" w:rsidP="009E5861">
      <w:pPr>
        <w:jc w:val="center"/>
        <w:rPr>
          <w:rFonts w:ascii="Times New Roman" w:hAnsi="Times New Roman" w:cs="Times New Roman"/>
          <w:b/>
          <w:sz w:val="28"/>
          <w:szCs w:val="28"/>
        </w:rPr>
      </w:pPr>
    </w:p>
    <w:p w:rsidR="009E5861" w:rsidRPr="009E5861" w:rsidRDefault="009E5861" w:rsidP="009E5861">
      <w:pPr>
        <w:jc w:val="center"/>
        <w:rPr>
          <w:rFonts w:ascii="Times New Roman" w:hAnsi="Times New Roman" w:cs="Times New Roman"/>
          <w:b/>
          <w:sz w:val="28"/>
          <w:szCs w:val="28"/>
        </w:rPr>
      </w:pPr>
      <w:r w:rsidRPr="008A2C2B">
        <w:rPr>
          <w:rFonts w:ascii="Times New Roman" w:hAnsi="Times New Roman" w:cs="Times New Roman"/>
          <w:b/>
          <w:sz w:val="28"/>
          <w:szCs w:val="28"/>
        </w:rPr>
        <w:lastRenderedPageBreak/>
        <w:t xml:space="preserve">§ </w:t>
      </w:r>
      <w:r>
        <w:rPr>
          <w:rFonts w:ascii="Times New Roman" w:hAnsi="Times New Roman" w:cs="Times New Roman"/>
          <w:b/>
          <w:sz w:val="28"/>
          <w:szCs w:val="28"/>
        </w:rPr>
        <w:t>1</w:t>
      </w:r>
      <w:r w:rsidR="00123037">
        <w:rPr>
          <w:rFonts w:ascii="Times New Roman" w:hAnsi="Times New Roman" w:cs="Times New Roman"/>
          <w:b/>
          <w:sz w:val="28"/>
          <w:szCs w:val="28"/>
        </w:rPr>
        <w:t>7</w:t>
      </w:r>
    </w:p>
    <w:p w:rsidR="005C64FE" w:rsidRPr="005C64FE" w:rsidRDefault="005C64FE" w:rsidP="005C64FE">
      <w:pPr>
        <w:spacing w:after="0" w:line="240" w:lineRule="auto"/>
        <w:contextualSpacing/>
        <w:jc w:val="both"/>
        <w:rPr>
          <w:rFonts w:ascii="Times New Roman" w:hAnsi="Times New Roman" w:cs="Times New Roman"/>
          <w:sz w:val="24"/>
          <w:szCs w:val="24"/>
        </w:rPr>
      </w:pPr>
    </w:p>
    <w:p w:rsidR="008400ED" w:rsidRDefault="008400ED" w:rsidP="00B2024A">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 realizowania warunków Umowy Wykonawca może być obciążony przez Zamawiającego karami umownymi:</w:t>
      </w:r>
    </w:p>
    <w:p w:rsidR="008400ED" w:rsidRDefault="008400ED"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każdorazowe stwierdzenie faktu braku nadzoru nad realizacją umów zawartych w imieniu</w:t>
      </w:r>
      <w:r w:rsidR="004A7731">
        <w:rPr>
          <w:rFonts w:ascii="Times New Roman" w:hAnsi="Times New Roman" w:cs="Times New Roman"/>
          <w:sz w:val="24"/>
          <w:szCs w:val="24"/>
        </w:rPr>
        <w:t xml:space="preserve"> Zamawiającego przez Wykonawcę – kara w wysokości </w:t>
      </w:r>
      <w:r w:rsidR="00F51752">
        <w:rPr>
          <w:rFonts w:ascii="Times New Roman" w:hAnsi="Times New Roman" w:cs="Times New Roman"/>
          <w:sz w:val="24"/>
          <w:szCs w:val="24"/>
        </w:rPr>
        <w:t>3</w:t>
      </w:r>
      <w:r w:rsidR="004A7731">
        <w:rPr>
          <w:rFonts w:ascii="Times New Roman" w:hAnsi="Times New Roman" w:cs="Times New Roman"/>
          <w:sz w:val="24"/>
          <w:szCs w:val="24"/>
        </w:rPr>
        <w:t>000,00 zł (słownie</w:t>
      </w:r>
      <w:r w:rsidR="00282D8C">
        <w:rPr>
          <w:rFonts w:ascii="Times New Roman" w:hAnsi="Times New Roman" w:cs="Times New Roman"/>
          <w:sz w:val="24"/>
          <w:szCs w:val="24"/>
        </w:rPr>
        <w:t>:</w:t>
      </w:r>
      <w:r w:rsidR="004A7731">
        <w:rPr>
          <w:rFonts w:ascii="Times New Roman" w:hAnsi="Times New Roman" w:cs="Times New Roman"/>
          <w:sz w:val="24"/>
          <w:szCs w:val="24"/>
        </w:rPr>
        <w:t xml:space="preserve"> </w:t>
      </w:r>
      <w:r w:rsidR="00F51752">
        <w:rPr>
          <w:rFonts w:ascii="Times New Roman" w:hAnsi="Times New Roman" w:cs="Times New Roman"/>
          <w:sz w:val="24"/>
          <w:szCs w:val="24"/>
        </w:rPr>
        <w:t>trzech</w:t>
      </w:r>
      <w:r w:rsidR="004A7731">
        <w:rPr>
          <w:rFonts w:ascii="Times New Roman" w:hAnsi="Times New Roman" w:cs="Times New Roman"/>
          <w:sz w:val="24"/>
          <w:szCs w:val="24"/>
        </w:rPr>
        <w:t xml:space="preserve"> tysięcy złotych</w:t>
      </w:r>
      <w:r w:rsidR="00282D8C">
        <w:rPr>
          <w:rFonts w:ascii="Times New Roman" w:hAnsi="Times New Roman" w:cs="Times New Roman"/>
          <w:sz w:val="24"/>
          <w:szCs w:val="24"/>
        </w:rPr>
        <w:t xml:space="preserve"> 00/100</w:t>
      </w:r>
      <w:r w:rsidR="004A7731">
        <w:rPr>
          <w:rFonts w:ascii="Times New Roman" w:hAnsi="Times New Roman" w:cs="Times New Roman"/>
          <w:sz w:val="24"/>
          <w:szCs w:val="24"/>
        </w:rPr>
        <w:t>)</w:t>
      </w:r>
    </w:p>
    <w:p w:rsidR="004A7731"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każdy dzień </w:t>
      </w:r>
      <w:r w:rsidR="007911D1">
        <w:rPr>
          <w:rFonts w:ascii="Times New Roman" w:hAnsi="Times New Roman" w:cs="Times New Roman"/>
          <w:sz w:val="24"/>
          <w:szCs w:val="24"/>
        </w:rPr>
        <w:t>zwłoki</w:t>
      </w:r>
      <w:r>
        <w:rPr>
          <w:rFonts w:ascii="Times New Roman" w:hAnsi="Times New Roman" w:cs="Times New Roman"/>
          <w:sz w:val="24"/>
          <w:szCs w:val="24"/>
        </w:rPr>
        <w:t xml:space="preserve"> w przedłożeniu Zamawiającemu miesięcznych sprawozdań</w:t>
      </w:r>
      <w:r w:rsidR="004007AE">
        <w:rPr>
          <w:rFonts w:ascii="Times New Roman" w:hAnsi="Times New Roman" w:cs="Times New Roman"/>
          <w:sz w:val="24"/>
          <w:szCs w:val="24"/>
        </w:rPr>
        <w:t>, o których mowa w niniejszej umowie</w:t>
      </w:r>
      <w:r>
        <w:rPr>
          <w:rFonts w:ascii="Times New Roman" w:hAnsi="Times New Roman" w:cs="Times New Roman"/>
          <w:sz w:val="24"/>
          <w:szCs w:val="24"/>
        </w:rPr>
        <w:t xml:space="preserve"> – kara w wysokości </w:t>
      </w:r>
      <w:r w:rsidR="00282D8C">
        <w:rPr>
          <w:rFonts w:ascii="Times New Roman" w:hAnsi="Times New Roman" w:cs="Times New Roman"/>
          <w:sz w:val="24"/>
          <w:szCs w:val="24"/>
        </w:rPr>
        <w:t xml:space="preserve">                 </w:t>
      </w:r>
      <w:r w:rsidR="003B4EC5">
        <w:rPr>
          <w:rFonts w:ascii="Times New Roman" w:hAnsi="Times New Roman" w:cs="Times New Roman"/>
          <w:sz w:val="24"/>
          <w:szCs w:val="24"/>
        </w:rPr>
        <w:t>5</w:t>
      </w:r>
      <w:r>
        <w:rPr>
          <w:rFonts w:ascii="Times New Roman" w:hAnsi="Times New Roman" w:cs="Times New Roman"/>
          <w:sz w:val="24"/>
          <w:szCs w:val="24"/>
        </w:rPr>
        <w:t xml:space="preserve">00,00 zł (słownie: </w:t>
      </w:r>
      <w:r w:rsidR="003B4EC5">
        <w:rPr>
          <w:rFonts w:ascii="Times New Roman" w:hAnsi="Times New Roman" w:cs="Times New Roman"/>
          <w:sz w:val="24"/>
          <w:szCs w:val="24"/>
        </w:rPr>
        <w:t>pięćset złotych</w:t>
      </w:r>
      <w:r>
        <w:rPr>
          <w:rFonts w:ascii="Times New Roman" w:hAnsi="Times New Roman" w:cs="Times New Roman"/>
          <w:sz w:val="24"/>
          <w:szCs w:val="24"/>
        </w:rPr>
        <w:t xml:space="preserve"> </w:t>
      </w:r>
      <w:r w:rsidR="00282D8C">
        <w:rPr>
          <w:rFonts w:ascii="Times New Roman" w:hAnsi="Times New Roman" w:cs="Times New Roman"/>
          <w:sz w:val="24"/>
          <w:szCs w:val="24"/>
        </w:rPr>
        <w:t>00/100</w:t>
      </w:r>
      <w:r>
        <w:rPr>
          <w:rFonts w:ascii="Times New Roman" w:hAnsi="Times New Roman" w:cs="Times New Roman"/>
          <w:sz w:val="24"/>
          <w:szCs w:val="24"/>
        </w:rPr>
        <w:t>)</w:t>
      </w:r>
    </w:p>
    <w:p w:rsidR="004A7731"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niezabezpieczenie skutków awarii – kara w wysokości 10 000,00 zł (słownie: dziesięć tysięcy złotych</w:t>
      </w:r>
      <w:r w:rsidR="00282D8C">
        <w:rPr>
          <w:rFonts w:ascii="Times New Roman" w:hAnsi="Times New Roman" w:cs="Times New Roman"/>
          <w:sz w:val="24"/>
          <w:szCs w:val="24"/>
        </w:rPr>
        <w:t xml:space="preserve"> 00/100</w:t>
      </w:r>
      <w:r>
        <w:rPr>
          <w:rFonts w:ascii="Times New Roman" w:hAnsi="Times New Roman" w:cs="Times New Roman"/>
          <w:sz w:val="24"/>
          <w:szCs w:val="24"/>
        </w:rPr>
        <w:t>)</w:t>
      </w:r>
    </w:p>
    <w:p w:rsidR="004A7731"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niezgłoszenie Zamawiającemu, w terminie </w:t>
      </w:r>
      <w:r w:rsidR="004007AE">
        <w:rPr>
          <w:rFonts w:ascii="Times New Roman" w:hAnsi="Times New Roman" w:cs="Times New Roman"/>
          <w:sz w:val="24"/>
          <w:szCs w:val="24"/>
        </w:rPr>
        <w:t>7 dni</w:t>
      </w:r>
      <w:r>
        <w:rPr>
          <w:rFonts w:ascii="Times New Roman" w:hAnsi="Times New Roman" w:cs="Times New Roman"/>
          <w:sz w:val="24"/>
          <w:szCs w:val="24"/>
        </w:rPr>
        <w:t xml:space="preserve">, wolnych lokali – kara </w:t>
      </w:r>
      <w:r w:rsidR="00282D8C">
        <w:rPr>
          <w:rFonts w:ascii="Times New Roman" w:hAnsi="Times New Roman" w:cs="Times New Roman"/>
          <w:sz w:val="24"/>
          <w:szCs w:val="24"/>
        </w:rPr>
        <w:t xml:space="preserve">               </w:t>
      </w:r>
      <w:r>
        <w:rPr>
          <w:rFonts w:ascii="Times New Roman" w:hAnsi="Times New Roman" w:cs="Times New Roman"/>
          <w:sz w:val="24"/>
          <w:szCs w:val="24"/>
        </w:rPr>
        <w:t>w wysokości 1000,00 zł (słownie: tysiąc złotych</w:t>
      </w:r>
      <w:r w:rsidR="00282D8C">
        <w:rPr>
          <w:rFonts w:ascii="Times New Roman" w:hAnsi="Times New Roman" w:cs="Times New Roman"/>
          <w:sz w:val="24"/>
          <w:szCs w:val="24"/>
        </w:rPr>
        <w:t xml:space="preserve"> 00/100</w:t>
      </w:r>
      <w:r>
        <w:rPr>
          <w:rFonts w:ascii="Times New Roman" w:hAnsi="Times New Roman" w:cs="Times New Roman"/>
          <w:sz w:val="24"/>
          <w:szCs w:val="24"/>
        </w:rPr>
        <w:t>) za każdy rozpoczęty tydzień zwłoki w zgłoszeniu tego stanu rzeczy, w odniesieniu do jednego lokalu,</w:t>
      </w:r>
    </w:p>
    <w:p w:rsidR="004A7731"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każdorazowe stwierdzenie niewykonaniu lub nienależytego wykonania czynności z zakresu realizacji Umowy – kara w wysokości 2000,00 zł (słownie: dwa tysiące złotych</w:t>
      </w:r>
      <w:r w:rsidR="00282D8C">
        <w:rPr>
          <w:rFonts w:ascii="Times New Roman" w:hAnsi="Times New Roman" w:cs="Times New Roman"/>
          <w:sz w:val="24"/>
          <w:szCs w:val="24"/>
        </w:rPr>
        <w:t xml:space="preserve"> 00/100</w:t>
      </w:r>
      <w:r>
        <w:rPr>
          <w:rFonts w:ascii="Times New Roman" w:hAnsi="Times New Roman" w:cs="Times New Roman"/>
          <w:sz w:val="24"/>
          <w:szCs w:val="24"/>
        </w:rPr>
        <w:t>)</w:t>
      </w:r>
    </w:p>
    <w:p w:rsidR="004A7731"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każdorazowe stwierdzenie niewykonania lub nienależytego wykonania czynności z zakresu windykacji należności – kara w wysokości 1000,00 zł (słownie: tysiąc złotych</w:t>
      </w:r>
      <w:r w:rsidR="00282D8C">
        <w:rPr>
          <w:rFonts w:ascii="Times New Roman" w:hAnsi="Times New Roman" w:cs="Times New Roman"/>
          <w:sz w:val="24"/>
          <w:szCs w:val="24"/>
        </w:rPr>
        <w:t xml:space="preserve"> 00/100</w:t>
      </w:r>
      <w:r>
        <w:rPr>
          <w:rFonts w:ascii="Times New Roman" w:hAnsi="Times New Roman" w:cs="Times New Roman"/>
          <w:sz w:val="24"/>
          <w:szCs w:val="24"/>
        </w:rPr>
        <w:t>)</w:t>
      </w:r>
    </w:p>
    <w:p w:rsidR="003B4EC5" w:rsidRPr="003B4EC5" w:rsidRDefault="004A7731" w:rsidP="00B2024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brak realizacji zadań przekazanych przez Zamawiającego, a wynikających </w:t>
      </w:r>
      <w:r w:rsidR="00E20E2A">
        <w:rPr>
          <w:rFonts w:ascii="Times New Roman" w:hAnsi="Times New Roman" w:cs="Times New Roman"/>
          <w:sz w:val="24"/>
          <w:szCs w:val="24"/>
        </w:rPr>
        <w:t xml:space="preserve">                   </w:t>
      </w:r>
      <w:r w:rsidR="00282D8C">
        <w:rPr>
          <w:rFonts w:ascii="Times New Roman" w:hAnsi="Times New Roman" w:cs="Times New Roman"/>
          <w:sz w:val="24"/>
          <w:szCs w:val="24"/>
        </w:rPr>
        <w:t xml:space="preserve"> </w:t>
      </w:r>
      <w:r>
        <w:rPr>
          <w:rFonts w:ascii="Times New Roman" w:hAnsi="Times New Roman" w:cs="Times New Roman"/>
          <w:sz w:val="24"/>
          <w:szCs w:val="24"/>
        </w:rPr>
        <w:t>z decyzji Powiatowego Inspektora Nadzoru Budowlanego, które wynikły z winy Wykonawcy, w wysokości określonej przez ten organ.</w:t>
      </w:r>
    </w:p>
    <w:p w:rsidR="004A7731" w:rsidRDefault="004A7731" w:rsidP="008400ED">
      <w:pPr>
        <w:pStyle w:val="Akapitzlist"/>
        <w:spacing w:after="0" w:line="240" w:lineRule="auto"/>
        <w:jc w:val="both"/>
        <w:rPr>
          <w:rFonts w:ascii="Times New Roman" w:hAnsi="Times New Roman" w:cs="Times New Roman"/>
          <w:sz w:val="24"/>
          <w:szCs w:val="24"/>
        </w:rPr>
      </w:pPr>
    </w:p>
    <w:p w:rsidR="00C40285" w:rsidRDefault="005C64FE" w:rsidP="00B2024A">
      <w:pPr>
        <w:pStyle w:val="Akapitzlist"/>
        <w:numPr>
          <w:ilvl w:val="0"/>
          <w:numId w:val="7"/>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Wykonawca wyraża zgodę na potrącenie ewentualnych kar umownych</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 xml:space="preserve"> z wynagrodzenia za wykonany przedmiot umowy.</w:t>
      </w:r>
    </w:p>
    <w:p w:rsidR="003B4EC5" w:rsidRDefault="003B4EC5" w:rsidP="003B4EC5">
      <w:pPr>
        <w:pStyle w:val="Akapitzlist"/>
        <w:spacing w:after="0" w:line="240" w:lineRule="auto"/>
        <w:jc w:val="both"/>
        <w:rPr>
          <w:rFonts w:ascii="Times New Roman" w:hAnsi="Times New Roman" w:cs="Times New Roman"/>
          <w:sz w:val="24"/>
          <w:szCs w:val="24"/>
        </w:rPr>
      </w:pPr>
    </w:p>
    <w:p w:rsidR="003B4EC5" w:rsidRPr="003B4EC5" w:rsidRDefault="003B4EC5" w:rsidP="00B2024A">
      <w:pPr>
        <w:pStyle w:val="Akapitzlist"/>
        <w:numPr>
          <w:ilvl w:val="0"/>
          <w:numId w:val="7"/>
        </w:numPr>
        <w:jc w:val="both"/>
        <w:rPr>
          <w:rFonts w:ascii="Times New Roman" w:hAnsi="Times New Roman" w:cs="Times New Roman"/>
          <w:sz w:val="24"/>
          <w:szCs w:val="24"/>
        </w:rPr>
      </w:pPr>
      <w:r w:rsidRPr="003B4EC5">
        <w:rPr>
          <w:rFonts w:ascii="Times New Roman" w:hAnsi="Times New Roman" w:cs="Times New Roman"/>
          <w:sz w:val="24"/>
          <w:szCs w:val="24"/>
        </w:rPr>
        <w:t xml:space="preserve">Łączna maksymalna wysokość kar umownych jaką dochodzić może strona niniejszej umowy ustala się na poziomie 20% wynagrodzenia o którym mowa w  § </w:t>
      </w:r>
      <w:r w:rsidR="00E82EE8">
        <w:rPr>
          <w:rFonts w:ascii="Times New Roman" w:hAnsi="Times New Roman" w:cs="Times New Roman"/>
          <w:sz w:val="24"/>
          <w:szCs w:val="24"/>
        </w:rPr>
        <w:t>10</w:t>
      </w:r>
      <w:r w:rsidRPr="003B4EC5">
        <w:rPr>
          <w:rFonts w:ascii="Times New Roman" w:hAnsi="Times New Roman" w:cs="Times New Roman"/>
          <w:sz w:val="24"/>
          <w:szCs w:val="24"/>
        </w:rPr>
        <w:t xml:space="preserve"> ust. 1  umowy.</w:t>
      </w:r>
    </w:p>
    <w:p w:rsidR="009600A2" w:rsidRDefault="009600A2" w:rsidP="009600A2">
      <w:pPr>
        <w:pStyle w:val="Akapitzlist"/>
        <w:spacing w:after="0" w:line="240" w:lineRule="auto"/>
        <w:jc w:val="both"/>
        <w:rPr>
          <w:rFonts w:ascii="Times New Roman" w:hAnsi="Times New Roman" w:cs="Times New Roman"/>
          <w:sz w:val="24"/>
          <w:szCs w:val="24"/>
        </w:rPr>
      </w:pPr>
    </w:p>
    <w:p w:rsidR="009600A2" w:rsidRPr="00120461" w:rsidRDefault="009600A2" w:rsidP="00B2024A">
      <w:pPr>
        <w:pStyle w:val="Akapitzlist"/>
        <w:numPr>
          <w:ilvl w:val="0"/>
          <w:numId w:val="7"/>
        </w:numPr>
        <w:spacing w:after="0" w:line="240" w:lineRule="auto"/>
        <w:jc w:val="both"/>
        <w:rPr>
          <w:rFonts w:ascii="Times New Roman" w:hAnsi="Times New Roman" w:cs="Times New Roman"/>
          <w:sz w:val="24"/>
          <w:szCs w:val="24"/>
        </w:rPr>
      </w:pPr>
      <w:r w:rsidRPr="00120461">
        <w:rPr>
          <w:rFonts w:ascii="Times New Roman" w:hAnsi="Times New Roman" w:cs="Times New Roman"/>
          <w:sz w:val="24"/>
          <w:szCs w:val="24"/>
        </w:rPr>
        <w:t xml:space="preserve">Jeżeli szkoda z tytułu niewykonania lub nienależytego wykonania </w:t>
      </w:r>
      <w:r w:rsidR="00120461" w:rsidRPr="00120461">
        <w:rPr>
          <w:rFonts w:ascii="Times New Roman" w:hAnsi="Times New Roman" w:cs="Times New Roman"/>
          <w:sz w:val="24"/>
          <w:szCs w:val="24"/>
        </w:rPr>
        <w:t xml:space="preserve">przedmiotu Umowy </w:t>
      </w:r>
      <w:r w:rsidRPr="00120461">
        <w:rPr>
          <w:rFonts w:ascii="Times New Roman" w:hAnsi="Times New Roman" w:cs="Times New Roman"/>
          <w:sz w:val="24"/>
          <w:szCs w:val="24"/>
        </w:rPr>
        <w:t>przewyższy wysokość zastrzeżonych kar, stronom przysługiwać będzie odszkodowanie uzupełniające na zasadach ogólnych przewidzianych w Kodeksie Cywilnym</w:t>
      </w:r>
      <w:r w:rsidR="007A2A0C">
        <w:rPr>
          <w:rFonts w:ascii="Times New Roman" w:hAnsi="Times New Roman" w:cs="Times New Roman"/>
          <w:sz w:val="24"/>
          <w:szCs w:val="24"/>
        </w:rPr>
        <w:t>.</w:t>
      </w:r>
    </w:p>
    <w:p w:rsidR="008A2C2B" w:rsidRPr="008A2C2B" w:rsidRDefault="008A2C2B" w:rsidP="008A2C2B">
      <w:pPr>
        <w:pStyle w:val="Akapitzlist"/>
        <w:rPr>
          <w:rFonts w:ascii="Times New Roman" w:hAnsi="Times New Roman" w:cs="Times New Roman"/>
          <w:sz w:val="24"/>
          <w:szCs w:val="24"/>
        </w:rPr>
      </w:pPr>
    </w:p>
    <w:p w:rsidR="009E5861" w:rsidRPr="008A2C2B" w:rsidRDefault="009E5861" w:rsidP="009E5861">
      <w:pPr>
        <w:jc w:val="center"/>
        <w:rPr>
          <w:rFonts w:ascii="Times New Roman" w:hAnsi="Times New Roman" w:cs="Times New Roman"/>
          <w:b/>
          <w:sz w:val="28"/>
          <w:szCs w:val="28"/>
        </w:rPr>
      </w:pPr>
      <w:r w:rsidRPr="008A2C2B">
        <w:rPr>
          <w:rFonts w:ascii="Times New Roman" w:hAnsi="Times New Roman" w:cs="Times New Roman"/>
          <w:b/>
          <w:sz w:val="28"/>
          <w:szCs w:val="28"/>
        </w:rPr>
        <w:t xml:space="preserve">§ </w:t>
      </w:r>
      <w:r>
        <w:rPr>
          <w:rFonts w:ascii="Times New Roman" w:hAnsi="Times New Roman" w:cs="Times New Roman"/>
          <w:b/>
          <w:sz w:val="28"/>
          <w:szCs w:val="28"/>
        </w:rPr>
        <w:t>1</w:t>
      </w:r>
      <w:r w:rsidR="00123037">
        <w:rPr>
          <w:rFonts w:ascii="Times New Roman" w:hAnsi="Times New Roman" w:cs="Times New Roman"/>
          <w:b/>
          <w:sz w:val="28"/>
          <w:szCs w:val="28"/>
        </w:rPr>
        <w:t>8</w:t>
      </w:r>
    </w:p>
    <w:p w:rsidR="009E5861" w:rsidRDefault="009E5861" w:rsidP="008A2C2B">
      <w:pPr>
        <w:spacing w:after="0" w:line="240" w:lineRule="auto"/>
        <w:jc w:val="both"/>
        <w:rPr>
          <w:rFonts w:ascii="Times New Roman" w:hAnsi="Times New Roman" w:cs="Times New Roman"/>
          <w:sz w:val="24"/>
          <w:szCs w:val="24"/>
        </w:rPr>
      </w:pPr>
    </w:p>
    <w:p w:rsidR="00B2024A" w:rsidRPr="00B2024A" w:rsidRDefault="008A2C2B" w:rsidP="00B2024A">
      <w:pPr>
        <w:pStyle w:val="Akapitzlist"/>
        <w:numPr>
          <w:ilvl w:val="0"/>
          <w:numId w:val="8"/>
        </w:numPr>
        <w:spacing w:after="0" w:line="240" w:lineRule="auto"/>
        <w:jc w:val="both"/>
        <w:rPr>
          <w:rFonts w:ascii="Times New Roman" w:hAnsi="Times New Roman" w:cs="Times New Roman"/>
          <w:sz w:val="24"/>
          <w:szCs w:val="24"/>
        </w:rPr>
      </w:pPr>
      <w:r w:rsidRPr="00B2024A">
        <w:rPr>
          <w:rFonts w:ascii="Times New Roman" w:hAnsi="Times New Roman" w:cs="Times New Roman"/>
          <w:sz w:val="24"/>
          <w:szCs w:val="24"/>
        </w:rPr>
        <w:t>Z</w:t>
      </w:r>
      <w:r w:rsidR="00B2024A" w:rsidRPr="00B2024A">
        <w:rPr>
          <w:rFonts w:ascii="Times New Roman" w:hAnsi="Times New Roman" w:cs="Times New Roman"/>
          <w:sz w:val="24"/>
          <w:szCs w:val="24"/>
        </w:rPr>
        <w:t>amawiającemu przysługuje prawo odstąpienia od umowy:</w:t>
      </w:r>
    </w:p>
    <w:p w:rsidR="00B2024A" w:rsidRPr="00B2024A" w:rsidRDefault="00B2024A" w:rsidP="00355379">
      <w:pPr>
        <w:pStyle w:val="Akapitzlist"/>
        <w:numPr>
          <w:ilvl w:val="0"/>
          <w:numId w:val="38"/>
        </w:numPr>
        <w:spacing w:after="0" w:line="240" w:lineRule="auto"/>
        <w:jc w:val="both"/>
        <w:rPr>
          <w:rFonts w:ascii="Times New Roman" w:hAnsi="Times New Roman" w:cs="Times New Roman"/>
          <w:sz w:val="24"/>
          <w:szCs w:val="24"/>
        </w:rPr>
      </w:pPr>
      <w:r w:rsidRPr="00B2024A">
        <w:rPr>
          <w:rFonts w:ascii="Times New Roman" w:hAnsi="Times New Roman" w:cs="Times New Roman"/>
          <w:sz w:val="24"/>
          <w:szCs w:val="24"/>
        </w:rPr>
        <w:t xml:space="preserve">na zasadach określonych w art. 456 ustawy Prawo Zamówień Publicznych, </w:t>
      </w:r>
    </w:p>
    <w:p w:rsidR="008A2C2B" w:rsidRPr="00120461" w:rsidRDefault="00B2024A" w:rsidP="00355379">
      <w:pPr>
        <w:pStyle w:val="Akapitzlist"/>
        <w:numPr>
          <w:ilvl w:val="0"/>
          <w:numId w:val="38"/>
        </w:numPr>
        <w:spacing w:after="0" w:line="240" w:lineRule="auto"/>
        <w:jc w:val="both"/>
        <w:rPr>
          <w:rFonts w:ascii="Times New Roman" w:hAnsi="Times New Roman" w:cs="Times New Roman"/>
          <w:sz w:val="24"/>
          <w:szCs w:val="24"/>
        </w:rPr>
      </w:pPr>
      <w:r w:rsidRPr="00120461">
        <w:rPr>
          <w:rFonts w:ascii="Times New Roman" w:hAnsi="Times New Roman" w:cs="Times New Roman"/>
          <w:sz w:val="24"/>
          <w:szCs w:val="24"/>
        </w:rPr>
        <w:t>w terminie 30 dni od uzyskania przez niego wiedzy o okoliczności uzasadniającej odstąpienie, jeżeli Wykonawca nie wykonuje umowy                        lub wykonuje ją nienależycie i pomimo pisemnego wezwania Wykonawcy                   do podjęcia wykonania lub należytego wykonania umowy w wyznaczonym, uzasadnionym technicznie terminie, nie zadośćuczyni żądaniu Zamawiającego.</w:t>
      </w:r>
    </w:p>
    <w:p w:rsidR="00B2024A" w:rsidRDefault="00B2024A" w:rsidP="00B2024A">
      <w:pPr>
        <w:pStyle w:val="Akapitzlist"/>
        <w:spacing w:after="0" w:line="240" w:lineRule="auto"/>
        <w:ind w:left="1440"/>
        <w:jc w:val="both"/>
        <w:rPr>
          <w:rFonts w:ascii="Times New Roman" w:hAnsi="Times New Roman" w:cs="Times New Roman"/>
          <w:sz w:val="24"/>
          <w:szCs w:val="24"/>
        </w:rPr>
      </w:pPr>
    </w:p>
    <w:p w:rsidR="00C40077" w:rsidRPr="00C94370" w:rsidRDefault="00C40077" w:rsidP="00B2024A">
      <w:pPr>
        <w:pStyle w:val="Akapitzlist"/>
        <w:numPr>
          <w:ilvl w:val="0"/>
          <w:numId w:val="8"/>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Odstąpienie od umowy winno nastąpić w formie pisemnej pod rygorem nieważności takiego oświadczenia i powinno zawierać uzasadnienie.</w:t>
      </w:r>
    </w:p>
    <w:p w:rsidR="00C40077" w:rsidRPr="00C40077" w:rsidRDefault="00C40077" w:rsidP="00C40077">
      <w:pPr>
        <w:spacing w:after="0" w:line="240" w:lineRule="auto"/>
        <w:contextualSpacing/>
        <w:jc w:val="both"/>
        <w:rPr>
          <w:rFonts w:ascii="Times New Roman" w:hAnsi="Times New Roman" w:cs="Times New Roman"/>
          <w:sz w:val="24"/>
          <w:szCs w:val="24"/>
        </w:rPr>
      </w:pPr>
    </w:p>
    <w:p w:rsidR="00C40077" w:rsidRPr="00C94370" w:rsidRDefault="00C40077" w:rsidP="00B2024A">
      <w:pPr>
        <w:pStyle w:val="Akapitzlist"/>
        <w:numPr>
          <w:ilvl w:val="0"/>
          <w:numId w:val="8"/>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Odstąpienie od umowy wymaga rozliczenia finansowego za okres wykonania usługi </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 xml:space="preserve">i przejęcia – przekazania przedmiotu umowy na podstawie protokołu </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zdawczo-odbiorczego.</w:t>
      </w:r>
    </w:p>
    <w:p w:rsidR="00C40077" w:rsidRPr="00C40077" w:rsidRDefault="00C40077" w:rsidP="00C40077">
      <w:pPr>
        <w:spacing w:after="0" w:line="240" w:lineRule="auto"/>
        <w:contextualSpacing/>
        <w:jc w:val="both"/>
        <w:rPr>
          <w:rFonts w:ascii="Times New Roman" w:hAnsi="Times New Roman" w:cs="Times New Roman"/>
          <w:sz w:val="24"/>
          <w:szCs w:val="24"/>
        </w:rPr>
      </w:pPr>
    </w:p>
    <w:p w:rsidR="00C40077" w:rsidRPr="00C94370" w:rsidRDefault="00C40077" w:rsidP="00B2024A">
      <w:pPr>
        <w:pStyle w:val="Akapitzlist"/>
        <w:numPr>
          <w:ilvl w:val="0"/>
          <w:numId w:val="8"/>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Zamawiający ma prawo do rozwiązania Umowy bez terminu wypowiedzenia, w ciągu </w:t>
      </w:r>
      <w:r w:rsidR="00507829">
        <w:rPr>
          <w:rFonts w:ascii="Times New Roman" w:hAnsi="Times New Roman" w:cs="Times New Roman"/>
          <w:sz w:val="24"/>
          <w:szCs w:val="24"/>
        </w:rPr>
        <w:t>60 dni</w:t>
      </w:r>
      <w:r w:rsidRPr="00C94370">
        <w:rPr>
          <w:rFonts w:ascii="Times New Roman" w:hAnsi="Times New Roman" w:cs="Times New Roman"/>
          <w:sz w:val="24"/>
          <w:szCs w:val="24"/>
        </w:rPr>
        <w:t xml:space="preserve"> od dnia powzięcia wiadomości o niżej  wymienionych okolicznościach uzasadniających rozwiązanie umowy bez wypowiedzenia, tj.: </w:t>
      </w:r>
    </w:p>
    <w:p w:rsidR="00C40077" w:rsidRPr="001E7FD5" w:rsidRDefault="00C40077" w:rsidP="00355379">
      <w:pPr>
        <w:pStyle w:val="Akapitzlist"/>
        <w:numPr>
          <w:ilvl w:val="0"/>
          <w:numId w:val="33"/>
        </w:numPr>
        <w:spacing w:after="0" w:line="240" w:lineRule="auto"/>
        <w:jc w:val="both"/>
        <w:rPr>
          <w:rFonts w:ascii="Times New Roman" w:hAnsi="Times New Roman" w:cs="Times New Roman"/>
          <w:sz w:val="24"/>
          <w:szCs w:val="24"/>
        </w:rPr>
      </w:pPr>
      <w:r w:rsidRPr="001E7FD5">
        <w:rPr>
          <w:rFonts w:ascii="Times New Roman" w:hAnsi="Times New Roman" w:cs="Times New Roman"/>
          <w:sz w:val="24"/>
          <w:szCs w:val="24"/>
        </w:rPr>
        <w:t xml:space="preserve">Wykonawca bez uzasadnienia nie podjął wykonywania obowiązków wynikających z Umowy lub przerwał ich wykonywanie na okres </w:t>
      </w:r>
      <w:r w:rsidR="001E7FD5">
        <w:rPr>
          <w:rFonts w:ascii="Times New Roman" w:hAnsi="Times New Roman" w:cs="Times New Roman"/>
          <w:sz w:val="24"/>
          <w:szCs w:val="24"/>
        </w:rPr>
        <w:t xml:space="preserve">                              </w:t>
      </w:r>
      <w:r w:rsidRPr="001E7FD5">
        <w:rPr>
          <w:rFonts w:ascii="Times New Roman" w:hAnsi="Times New Roman" w:cs="Times New Roman"/>
          <w:sz w:val="24"/>
          <w:szCs w:val="24"/>
        </w:rPr>
        <w:t xml:space="preserve">co najmniej 1 miesiąca, </w:t>
      </w:r>
    </w:p>
    <w:p w:rsidR="00C40077" w:rsidRPr="001E7FD5" w:rsidRDefault="00C40077" w:rsidP="00355379">
      <w:pPr>
        <w:pStyle w:val="Akapitzlist"/>
        <w:numPr>
          <w:ilvl w:val="0"/>
          <w:numId w:val="33"/>
        </w:numPr>
        <w:spacing w:after="0" w:line="240" w:lineRule="auto"/>
        <w:jc w:val="both"/>
        <w:rPr>
          <w:rFonts w:ascii="Times New Roman" w:hAnsi="Times New Roman" w:cs="Times New Roman"/>
          <w:sz w:val="24"/>
          <w:szCs w:val="24"/>
        </w:rPr>
      </w:pPr>
      <w:r w:rsidRPr="001E7FD5">
        <w:rPr>
          <w:rFonts w:ascii="Times New Roman" w:hAnsi="Times New Roman" w:cs="Times New Roman"/>
          <w:sz w:val="24"/>
          <w:szCs w:val="24"/>
        </w:rPr>
        <w:t xml:space="preserve">Wykonawca rażąco naruszył podstawowe obowiązki wynikające z Umowy, </w:t>
      </w:r>
    </w:p>
    <w:p w:rsidR="00C40077" w:rsidRPr="001E7FD5" w:rsidRDefault="00C40077" w:rsidP="00355379">
      <w:pPr>
        <w:pStyle w:val="Akapitzlist"/>
        <w:numPr>
          <w:ilvl w:val="0"/>
          <w:numId w:val="33"/>
        </w:numPr>
        <w:spacing w:after="0" w:line="240" w:lineRule="auto"/>
        <w:jc w:val="both"/>
        <w:rPr>
          <w:rFonts w:ascii="Times New Roman" w:hAnsi="Times New Roman" w:cs="Times New Roman"/>
          <w:sz w:val="24"/>
          <w:szCs w:val="24"/>
        </w:rPr>
      </w:pPr>
      <w:r w:rsidRPr="001E7FD5">
        <w:rPr>
          <w:rFonts w:ascii="Times New Roman" w:hAnsi="Times New Roman" w:cs="Times New Roman"/>
          <w:sz w:val="24"/>
          <w:szCs w:val="24"/>
        </w:rPr>
        <w:t>Wykonawca dopuścił się udokumentowanych nadużyć finansowych na szkodę Zamawiającego</w:t>
      </w:r>
    </w:p>
    <w:p w:rsidR="00C40077" w:rsidRPr="001E7FD5" w:rsidRDefault="00C40077" w:rsidP="00355379">
      <w:pPr>
        <w:pStyle w:val="Akapitzlist"/>
        <w:numPr>
          <w:ilvl w:val="0"/>
          <w:numId w:val="33"/>
        </w:numPr>
        <w:spacing w:after="0" w:line="240" w:lineRule="auto"/>
        <w:jc w:val="both"/>
        <w:rPr>
          <w:rFonts w:ascii="Times New Roman" w:hAnsi="Times New Roman" w:cs="Times New Roman"/>
          <w:sz w:val="24"/>
          <w:szCs w:val="24"/>
        </w:rPr>
      </w:pPr>
      <w:r w:rsidRPr="001E7FD5">
        <w:rPr>
          <w:rFonts w:ascii="Times New Roman" w:hAnsi="Times New Roman" w:cs="Times New Roman"/>
          <w:sz w:val="24"/>
          <w:szCs w:val="24"/>
        </w:rPr>
        <w:t xml:space="preserve">Wykonawca dopuścił się udokumentowanych zaniedbań, zaniechań </w:t>
      </w:r>
      <w:r w:rsidR="001E7FD5">
        <w:rPr>
          <w:rFonts w:ascii="Times New Roman" w:hAnsi="Times New Roman" w:cs="Times New Roman"/>
          <w:sz w:val="24"/>
          <w:szCs w:val="24"/>
        </w:rPr>
        <w:t xml:space="preserve">                       </w:t>
      </w:r>
      <w:r w:rsidRPr="001E7FD5">
        <w:rPr>
          <w:rFonts w:ascii="Times New Roman" w:hAnsi="Times New Roman" w:cs="Times New Roman"/>
          <w:sz w:val="24"/>
          <w:szCs w:val="24"/>
        </w:rPr>
        <w:t>lub błędów, w wyniku których nastąpiło zagrożenie dla życia bądź zdrowia ludzi lub środowiska naturalnego lub dla dobrego imienia Zlecającego</w:t>
      </w:r>
      <w:r w:rsidR="00E20E2A">
        <w:rPr>
          <w:rFonts w:ascii="Times New Roman" w:hAnsi="Times New Roman" w:cs="Times New Roman"/>
          <w:sz w:val="24"/>
          <w:szCs w:val="24"/>
        </w:rPr>
        <w:t xml:space="preserve"> </w:t>
      </w:r>
      <w:r w:rsidRPr="001E7FD5">
        <w:rPr>
          <w:rFonts w:ascii="Times New Roman" w:hAnsi="Times New Roman" w:cs="Times New Roman"/>
          <w:sz w:val="24"/>
          <w:szCs w:val="24"/>
        </w:rPr>
        <w:t xml:space="preserve">i jego interesu, </w:t>
      </w:r>
    </w:p>
    <w:p w:rsidR="00C40077" w:rsidRDefault="00C40077" w:rsidP="00355379">
      <w:pPr>
        <w:pStyle w:val="Akapitzlist"/>
        <w:numPr>
          <w:ilvl w:val="0"/>
          <w:numId w:val="33"/>
        </w:numPr>
        <w:spacing w:after="0" w:line="240" w:lineRule="auto"/>
        <w:jc w:val="both"/>
        <w:rPr>
          <w:rFonts w:ascii="Times New Roman" w:hAnsi="Times New Roman" w:cs="Times New Roman"/>
          <w:sz w:val="24"/>
          <w:szCs w:val="24"/>
        </w:rPr>
      </w:pPr>
      <w:r w:rsidRPr="001E7FD5">
        <w:rPr>
          <w:rFonts w:ascii="Times New Roman" w:hAnsi="Times New Roman" w:cs="Times New Roman"/>
          <w:sz w:val="24"/>
          <w:szCs w:val="24"/>
        </w:rPr>
        <w:t xml:space="preserve">Wykonawca znajdzie się w stanie zagrażającym niewypłacalnością </w:t>
      </w:r>
      <w:r w:rsidR="001E7FD5">
        <w:rPr>
          <w:rFonts w:ascii="Times New Roman" w:hAnsi="Times New Roman" w:cs="Times New Roman"/>
          <w:sz w:val="24"/>
          <w:szCs w:val="24"/>
        </w:rPr>
        <w:t xml:space="preserve">                                 </w:t>
      </w:r>
      <w:r w:rsidRPr="001E7FD5">
        <w:rPr>
          <w:rFonts w:ascii="Times New Roman" w:hAnsi="Times New Roman" w:cs="Times New Roman"/>
          <w:sz w:val="24"/>
          <w:szCs w:val="24"/>
        </w:rPr>
        <w:t>lub gdy zostanie wydany nakaz zajęcia jego majątku lub gdy zostanie wszczęte postępowanie egzekucyjne w stopniu uniemożliwiającym realizację Umowy</w:t>
      </w:r>
      <w:r w:rsidR="001E7FD5">
        <w:rPr>
          <w:rFonts w:ascii="Times New Roman" w:hAnsi="Times New Roman" w:cs="Times New Roman"/>
          <w:sz w:val="24"/>
          <w:szCs w:val="24"/>
        </w:rPr>
        <w:t>.</w:t>
      </w:r>
    </w:p>
    <w:p w:rsidR="00B2024A" w:rsidRDefault="00B2024A" w:rsidP="00B2024A">
      <w:pPr>
        <w:spacing w:after="0" w:line="240" w:lineRule="auto"/>
        <w:jc w:val="both"/>
        <w:rPr>
          <w:rFonts w:ascii="Times New Roman" w:hAnsi="Times New Roman" w:cs="Times New Roman"/>
          <w:sz w:val="24"/>
          <w:szCs w:val="24"/>
        </w:rPr>
      </w:pPr>
    </w:p>
    <w:p w:rsidR="00F0442A" w:rsidRPr="00B2024A" w:rsidRDefault="00B2024A" w:rsidP="00B2024A">
      <w:pPr>
        <w:pStyle w:val="Akapitzlist"/>
        <w:numPr>
          <w:ilvl w:val="0"/>
          <w:numId w:val="8"/>
        </w:numPr>
        <w:spacing w:after="0" w:line="240" w:lineRule="auto"/>
        <w:jc w:val="both"/>
        <w:rPr>
          <w:rFonts w:ascii="Times New Roman" w:hAnsi="Times New Roman" w:cs="Times New Roman"/>
          <w:sz w:val="24"/>
          <w:szCs w:val="24"/>
        </w:rPr>
      </w:pPr>
      <w:r w:rsidRPr="00B2024A">
        <w:rPr>
          <w:rFonts w:ascii="Times New Roman" w:hAnsi="Times New Roman" w:cs="Times New Roman"/>
          <w:sz w:val="24"/>
          <w:szCs w:val="24"/>
        </w:rPr>
        <w:t>Umowa podlega unieważnieniu w trybie art. 457 ustawy Prawo zamówień publicznych.</w:t>
      </w:r>
    </w:p>
    <w:p w:rsidR="00E20E2A" w:rsidRDefault="00E20E2A" w:rsidP="001E7FD5">
      <w:pPr>
        <w:jc w:val="center"/>
        <w:rPr>
          <w:rFonts w:ascii="Times New Roman" w:hAnsi="Times New Roman" w:cs="Times New Roman"/>
          <w:b/>
          <w:color w:val="000000" w:themeColor="text1"/>
          <w:sz w:val="28"/>
          <w:szCs w:val="28"/>
        </w:rPr>
      </w:pPr>
    </w:p>
    <w:p w:rsidR="001E7FD5" w:rsidRPr="002635B9" w:rsidRDefault="001E7FD5" w:rsidP="001E7FD5">
      <w:pPr>
        <w:jc w:val="center"/>
        <w:rPr>
          <w:rFonts w:ascii="Times New Roman" w:hAnsi="Times New Roman" w:cs="Times New Roman"/>
          <w:b/>
          <w:color w:val="000000" w:themeColor="text1"/>
          <w:sz w:val="28"/>
          <w:szCs w:val="28"/>
        </w:rPr>
      </w:pPr>
      <w:r w:rsidRPr="002635B9">
        <w:rPr>
          <w:rFonts w:ascii="Times New Roman" w:hAnsi="Times New Roman" w:cs="Times New Roman"/>
          <w:b/>
          <w:color w:val="000000" w:themeColor="text1"/>
          <w:sz w:val="28"/>
          <w:szCs w:val="28"/>
        </w:rPr>
        <w:t>§ 1</w:t>
      </w:r>
      <w:r w:rsidR="00B2024A">
        <w:rPr>
          <w:rFonts w:ascii="Times New Roman" w:hAnsi="Times New Roman" w:cs="Times New Roman"/>
          <w:b/>
          <w:color w:val="000000" w:themeColor="text1"/>
          <w:sz w:val="28"/>
          <w:szCs w:val="28"/>
        </w:rPr>
        <w:t>9</w:t>
      </w:r>
    </w:p>
    <w:p w:rsidR="00AF0D95" w:rsidRPr="002635B9" w:rsidRDefault="00AF0D95" w:rsidP="00B2024A">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2635B9">
        <w:rPr>
          <w:rFonts w:ascii="Times New Roman" w:hAnsi="Times New Roman" w:cs="Times New Roman"/>
          <w:color w:val="000000" w:themeColor="text1"/>
          <w:sz w:val="24"/>
          <w:szCs w:val="24"/>
        </w:rPr>
        <w:t xml:space="preserve">Po  zakończeniu  realizacji  niniejszej  umowy  Wykonawca  zobowiązany  jest </w:t>
      </w:r>
      <w:r w:rsidR="002635B9" w:rsidRPr="002635B9">
        <w:rPr>
          <w:rFonts w:ascii="Times New Roman" w:hAnsi="Times New Roman" w:cs="Times New Roman"/>
          <w:color w:val="000000" w:themeColor="text1"/>
          <w:sz w:val="24"/>
          <w:szCs w:val="24"/>
        </w:rPr>
        <w:t xml:space="preserve">                      </w:t>
      </w:r>
      <w:r w:rsidRPr="002635B9">
        <w:rPr>
          <w:rFonts w:ascii="Times New Roman" w:hAnsi="Times New Roman" w:cs="Times New Roman"/>
          <w:color w:val="000000" w:themeColor="text1"/>
          <w:sz w:val="24"/>
          <w:szCs w:val="24"/>
        </w:rPr>
        <w:t xml:space="preserve"> w terminie jednego miesiąca do protokolarnego przekazania Zamawiającemu </w:t>
      </w:r>
      <w:r w:rsidR="002635B9" w:rsidRPr="002635B9">
        <w:rPr>
          <w:rFonts w:ascii="Times New Roman" w:hAnsi="Times New Roman" w:cs="Times New Roman"/>
          <w:color w:val="000000" w:themeColor="text1"/>
          <w:sz w:val="24"/>
          <w:szCs w:val="24"/>
        </w:rPr>
        <w:t xml:space="preserve">przedmiotu Umowy przekazanego w Zarządzanie oraz całej dokumentacji </w:t>
      </w:r>
      <w:r w:rsidRPr="002635B9">
        <w:rPr>
          <w:rFonts w:ascii="Times New Roman" w:hAnsi="Times New Roman" w:cs="Times New Roman"/>
          <w:color w:val="000000" w:themeColor="text1"/>
          <w:sz w:val="24"/>
          <w:szCs w:val="24"/>
        </w:rPr>
        <w:t xml:space="preserve">zebranej </w:t>
      </w:r>
      <w:r w:rsidR="002635B9" w:rsidRPr="002635B9">
        <w:rPr>
          <w:rFonts w:ascii="Times New Roman" w:hAnsi="Times New Roman" w:cs="Times New Roman"/>
          <w:color w:val="000000" w:themeColor="text1"/>
          <w:sz w:val="24"/>
          <w:szCs w:val="24"/>
        </w:rPr>
        <w:t xml:space="preserve">                    </w:t>
      </w:r>
      <w:r w:rsidRPr="002635B9">
        <w:rPr>
          <w:rFonts w:ascii="Times New Roman" w:hAnsi="Times New Roman" w:cs="Times New Roman"/>
          <w:color w:val="000000" w:themeColor="text1"/>
          <w:sz w:val="24"/>
          <w:szCs w:val="24"/>
        </w:rPr>
        <w:t xml:space="preserve">do dnia zakończenia obowiązywania niniejszej umowy. </w:t>
      </w:r>
    </w:p>
    <w:p w:rsidR="00AF0D95" w:rsidRPr="002635B9" w:rsidRDefault="00AF0D95" w:rsidP="00AF0D95">
      <w:pPr>
        <w:spacing w:after="0" w:line="240" w:lineRule="auto"/>
        <w:contextualSpacing/>
        <w:jc w:val="both"/>
        <w:rPr>
          <w:rFonts w:ascii="Times New Roman" w:hAnsi="Times New Roman" w:cs="Times New Roman"/>
          <w:color w:val="000000" w:themeColor="text1"/>
          <w:sz w:val="24"/>
          <w:szCs w:val="24"/>
        </w:rPr>
      </w:pPr>
    </w:p>
    <w:p w:rsidR="00AF0D95" w:rsidRPr="002635B9" w:rsidRDefault="00AF0D95" w:rsidP="00B2024A">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2635B9">
        <w:rPr>
          <w:rFonts w:ascii="Times New Roman" w:hAnsi="Times New Roman" w:cs="Times New Roman"/>
          <w:color w:val="000000" w:themeColor="text1"/>
          <w:sz w:val="24"/>
          <w:szCs w:val="24"/>
        </w:rPr>
        <w:t xml:space="preserve">Za okres przekazywania dokumentacji nie przysługuje Wykonawcy wynagrodzenie. </w:t>
      </w:r>
    </w:p>
    <w:p w:rsidR="002635B9" w:rsidRPr="002635B9" w:rsidRDefault="002635B9" w:rsidP="002635B9">
      <w:pPr>
        <w:pStyle w:val="Akapitzlist"/>
        <w:rPr>
          <w:rFonts w:ascii="Times New Roman" w:hAnsi="Times New Roman" w:cs="Times New Roman"/>
          <w:color w:val="000000" w:themeColor="text1"/>
          <w:sz w:val="24"/>
          <w:szCs w:val="24"/>
        </w:rPr>
      </w:pPr>
    </w:p>
    <w:p w:rsidR="002635B9" w:rsidRPr="002635B9" w:rsidRDefault="002635B9" w:rsidP="00B2024A">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2635B9">
        <w:rPr>
          <w:rFonts w:ascii="Times New Roman" w:hAnsi="Times New Roman" w:cs="Times New Roman"/>
          <w:color w:val="000000" w:themeColor="text1"/>
          <w:sz w:val="24"/>
          <w:szCs w:val="24"/>
        </w:rPr>
        <w:t>Wykonawca na dzień podpisania niniejszej Umowy włada przedmiotem Umowy.</w:t>
      </w:r>
    </w:p>
    <w:p w:rsidR="00F0442A" w:rsidRDefault="00F0442A" w:rsidP="00F0442A">
      <w:pPr>
        <w:pStyle w:val="Akapitzlist"/>
        <w:rPr>
          <w:rFonts w:ascii="Times New Roman" w:hAnsi="Times New Roman" w:cs="Times New Roman"/>
          <w:color w:val="000000" w:themeColor="text1"/>
          <w:sz w:val="24"/>
          <w:szCs w:val="24"/>
        </w:rPr>
      </w:pPr>
    </w:p>
    <w:p w:rsidR="009E5861" w:rsidRPr="00F0442A" w:rsidRDefault="002635B9" w:rsidP="002635B9">
      <w:pPr>
        <w:rPr>
          <w:rFonts w:ascii="Times New Roman" w:hAnsi="Times New Roman" w:cs="Times New Roman"/>
          <w:b/>
          <w:sz w:val="28"/>
          <w:szCs w:val="28"/>
        </w:rPr>
      </w:pPr>
      <w:r>
        <w:rPr>
          <w:rFonts w:ascii="Times New Roman" w:hAnsi="Times New Roman" w:cs="Times New Roman"/>
          <w:b/>
          <w:sz w:val="28"/>
          <w:szCs w:val="28"/>
        </w:rPr>
        <w:t xml:space="preserve">                                                         </w:t>
      </w:r>
      <w:r w:rsidR="009E5861" w:rsidRPr="00F0442A">
        <w:rPr>
          <w:rFonts w:ascii="Times New Roman" w:hAnsi="Times New Roman" w:cs="Times New Roman"/>
          <w:b/>
          <w:sz w:val="28"/>
          <w:szCs w:val="28"/>
        </w:rPr>
        <w:t xml:space="preserve">§ </w:t>
      </w:r>
      <w:r w:rsidR="00B2024A">
        <w:rPr>
          <w:rFonts w:ascii="Times New Roman" w:hAnsi="Times New Roman" w:cs="Times New Roman"/>
          <w:b/>
          <w:sz w:val="28"/>
          <w:szCs w:val="28"/>
        </w:rPr>
        <w:t>20</w:t>
      </w:r>
    </w:p>
    <w:p w:rsidR="00AF0D95" w:rsidRPr="00C94370" w:rsidRDefault="00AF0D95" w:rsidP="00B2024A">
      <w:pPr>
        <w:pStyle w:val="Akapitzlist"/>
        <w:numPr>
          <w:ilvl w:val="0"/>
          <w:numId w:val="10"/>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Wykonawca ponosi pełną odpowiedzialność za prawidłową realizację zadań powierzonych podwykonawcom</w:t>
      </w:r>
      <w:r w:rsidR="001E7FD5">
        <w:rPr>
          <w:rFonts w:ascii="Times New Roman" w:hAnsi="Times New Roman" w:cs="Times New Roman"/>
          <w:sz w:val="24"/>
          <w:szCs w:val="24"/>
        </w:rPr>
        <w:t>.</w:t>
      </w:r>
    </w:p>
    <w:p w:rsidR="00AF0D95" w:rsidRPr="00AF0D95" w:rsidRDefault="00AF0D95" w:rsidP="00AF0D95">
      <w:pPr>
        <w:spacing w:after="0" w:line="240" w:lineRule="auto"/>
        <w:contextualSpacing/>
        <w:jc w:val="both"/>
        <w:rPr>
          <w:rFonts w:ascii="Times New Roman" w:hAnsi="Times New Roman" w:cs="Times New Roman"/>
          <w:sz w:val="24"/>
          <w:szCs w:val="24"/>
        </w:rPr>
      </w:pPr>
    </w:p>
    <w:p w:rsidR="001C25A0" w:rsidRPr="00C94370" w:rsidRDefault="00AF0D95" w:rsidP="00B2024A">
      <w:pPr>
        <w:pStyle w:val="Akapitzlist"/>
        <w:numPr>
          <w:ilvl w:val="0"/>
          <w:numId w:val="10"/>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Jakakolwiek przerwa w realizacji przedmiotu umowy wynikająca z winy podwykonawców będzie traktowana jako przerwa wynikła z przyczyn zależnych </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od Wykonawcy.</w:t>
      </w:r>
    </w:p>
    <w:p w:rsidR="00E20E2A" w:rsidRDefault="00E20E2A" w:rsidP="00F0442A">
      <w:pPr>
        <w:pStyle w:val="Akapitzlist"/>
        <w:rPr>
          <w:rFonts w:ascii="Times New Roman" w:hAnsi="Times New Roman" w:cs="Times New Roman"/>
          <w:b/>
          <w:sz w:val="28"/>
          <w:szCs w:val="28"/>
        </w:rPr>
      </w:pPr>
      <w:bookmarkStart w:id="0" w:name="_GoBack"/>
      <w:bookmarkEnd w:id="0"/>
    </w:p>
    <w:p w:rsidR="00F0442A" w:rsidRPr="00F0442A" w:rsidRDefault="002635B9" w:rsidP="002635B9">
      <w:pPr>
        <w:pStyle w:val="Akapitzlist"/>
        <w:rPr>
          <w:rFonts w:ascii="Times New Roman" w:hAnsi="Times New Roman" w:cs="Times New Roman"/>
          <w:b/>
          <w:sz w:val="28"/>
          <w:szCs w:val="28"/>
        </w:rPr>
      </w:pPr>
      <w:r>
        <w:rPr>
          <w:rFonts w:ascii="Times New Roman" w:hAnsi="Times New Roman" w:cs="Times New Roman"/>
          <w:b/>
          <w:sz w:val="28"/>
          <w:szCs w:val="28"/>
        </w:rPr>
        <w:t xml:space="preserve">                                                </w:t>
      </w:r>
      <w:r w:rsidR="00F0442A" w:rsidRPr="00F0442A">
        <w:rPr>
          <w:rFonts w:ascii="Times New Roman" w:hAnsi="Times New Roman" w:cs="Times New Roman"/>
          <w:b/>
          <w:sz w:val="28"/>
          <w:szCs w:val="28"/>
        </w:rPr>
        <w:t>§ 2</w:t>
      </w:r>
      <w:r w:rsidR="00B2024A">
        <w:rPr>
          <w:rFonts w:ascii="Times New Roman" w:hAnsi="Times New Roman" w:cs="Times New Roman"/>
          <w:b/>
          <w:sz w:val="28"/>
          <w:szCs w:val="28"/>
        </w:rPr>
        <w:t>1</w:t>
      </w:r>
    </w:p>
    <w:p w:rsidR="00CB5E54" w:rsidRDefault="00CB5E54" w:rsidP="00CB5E54">
      <w:pPr>
        <w:pStyle w:val="Akapitzlist"/>
        <w:spacing w:after="0" w:line="240" w:lineRule="auto"/>
        <w:jc w:val="both"/>
        <w:rPr>
          <w:rFonts w:ascii="Times New Roman" w:hAnsi="Times New Roman" w:cs="Times New Roman"/>
          <w:sz w:val="24"/>
          <w:szCs w:val="24"/>
        </w:rPr>
      </w:pPr>
    </w:p>
    <w:p w:rsidR="00AF0D95" w:rsidRPr="00C94370" w:rsidRDefault="00AF0D95" w:rsidP="00B2024A">
      <w:pPr>
        <w:pStyle w:val="Akapitzlist"/>
        <w:numPr>
          <w:ilvl w:val="0"/>
          <w:numId w:val="1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Wszelkie zawiadomienia, zapytania lub informacje odnoszące się do lub wynikające </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z realizacji przedmiotu umowy, wymagają formy pisemnej, elektronicznej lub faksu.</w:t>
      </w:r>
    </w:p>
    <w:p w:rsidR="00AF0D95" w:rsidRPr="00AF0D95" w:rsidRDefault="00AF0D95" w:rsidP="00AF0D95">
      <w:pPr>
        <w:spacing w:after="0" w:line="240" w:lineRule="auto"/>
        <w:contextualSpacing/>
        <w:jc w:val="both"/>
        <w:rPr>
          <w:rFonts w:ascii="Times New Roman" w:hAnsi="Times New Roman" w:cs="Times New Roman"/>
          <w:sz w:val="24"/>
          <w:szCs w:val="24"/>
        </w:rPr>
      </w:pPr>
    </w:p>
    <w:p w:rsidR="00AF0D95" w:rsidRPr="00C94370" w:rsidRDefault="00AF0D95" w:rsidP="00B2024A">
      <w:pPr>
        <w:pStyle w:val="Akapitzlist"/>
        <w:numPr>
          <w:ilvl w:val="0"/>
          <w:numId w:val="1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lastRenderedPageBreak/>
        <w:t xml:space="preserve">Pisma stron powinny powoływać się na tytuł umowy i jej numer. Za datę otrzymania dokumentów, o których mowa w ust. </w:t>
      </w:r>
      <w:r w:rsidR="001E7FD5">
        <w:rPr>
          <w:rFonts w:ascii="Times New Roman" w:hAnsi="Times New Roman" w:cs="Times New Roman"/>
          <w:sz w:val="24"/>
          <w:szCs w:val="24"/>
        </w:rPr>
        <w:t>1</w:t>
      </w:r>
      <w:r w:rsidRPr="00C94370">
        <w:rPr>
          <w:rFonts w:ascii="Times New Roman" w:hAnsi="Times New Roman" w:cs="Times New Roman"/>
          <w:sz w:val="24"/>
          <w:szCs w:val="24"/>
        </w:rPr>
        <w:t>, strony uznają dzień ich przekazania pocztą elektroniczną lub faksem, jeżeli ich treść zostanie niezwłocznie potwierdzona pisemnie, chyba, że postanowienia umowy stanowią inaczej.</w:t>
      </w:r>
    </w:p>
    <w:p w:rsidR="00AF0D95" w:rsidRPr="00AF0D95" w:rsidRDefault="00AF0D95" w:rsidP="00AF0D95">
      <w:pPr>
        <w:spacing w:after="0" w:line="240" w:lineRule="auto"/>
        <w:contextualSpacing/>
        <w:jc w:val="both"/>
        <w:rPr>
          <w:rFonts w:ascii="Times New Roman" w:hAnsi="Times New Roman" w:cs="Times New Roman"/>
          <w:sz w:val="24"/>
          <w:szCs w:val="24"/>
        </w:rPr>
      </w:pPr>
    </w:p>
    <w:p w:rsidR="00AF0D95" w:rsidRPr="00C94370" w:rsidRDefault="00AF0D95" w:rsidP="00B2024A">
      <w:pPr>
        <w:pStyle w:val="Akapitzlist"/>
        <w:numPr>
          <w:ilvl w:val="0"/>
          <w:numId w:val="1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Korespondencj</w:t>
      </w:r>
      <w:r w:rsidR="00F0442A">
        <w:rPr>
          <w:rFonts w:ascii="Times New Roman" w:hAnsi="Times New Roman" w:cs="Times New Roman"/>
          <w:sz w:val="24"/>
          <w:szCs w:val="24"/>
        </w:rPr>
        <w:t>ę</w:t>
      </w:r>
      <w:r w:rsidRPr="00C94370">
        <w:rPr>
          <w:rFonts w:ascii="Times New Roman" w:hAnsi="Times New Roman" w:cs="Times New Roman"/>
          <w:sz w:val="24"/>
          <w:szCs w:val="24"/>
        </w:rPr>
        <w:t xml:space="preserve"> należy kierować na wskazane adresy:</w:t>
      </w:r>
    </w:p>
    <w:p w:rsidR="00AF0D95" w:rsidRPr="00C94370" w:rsidRDefault="00AF0D95" w:rsidP="00B2024A">
      <w:pPr>
        <w:pStyle w:val="Akapitzlist"/>
        <w:numPr>
          <w:ilvl w:val="0"/>
          <w:numId w:val="12"/>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Korespondencja kierowana do Zamawiającego:</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Imię i nazwisko: </w:t>
      </w:r>
      <w:r w:rsidR="00AF4111">
        <w:rPr>
          <w:rFonts w:ascii="Times New Roman" w:hAnsi="Times New Roman" w:cs="Times New Roman"/>
          <w:sz w:val="24"/>
          <w:szCs w:val="24"/>
        </w:rPr>
        <w:t>Adam Dejneka – Inspektor w Wydziale Gospodarki Nieruchomościami, Mieniem Komunalnym i Ochrony Środowiska Urzędu Miasta Jarosławia</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Adres: </w:t>
      </w:r>
      <w:r w:rsidR="00AF4111">
        <w:rPr>
          <w:rFonts w:ascii="Times New Roman" w:hAnsi="Times New Roman" w:cs="Times New Roman"/>
          <w:sz w:val="24"/>
          <w:szCs w:val="24"/>
        </w:rPr>
        <w:t>Urząd Miasta Jarosławia, Wydział Gospodarki Nieruchomościami, Mieniem Komunalnym i Ochrony Środowiska, Ul. Rynek 1, 37-500 Jarosław</w:t>
      </w:r>
      <w:r w:rsidRPr="00C94370">
        <w:rPr>
          <w:rFonts w:ascii="Times New Roman" w:hAnsi="Times New Roman" w:cs="Times New Roman"/>
          <w:sz w:val="24"/>
          <w:szCs w:val="24"/>
        </w:rPr>
        <w:t xml:space="preserve"> </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Telefon </w:t>
      </w:r>
      <w:r w:rsidR="00AF4111">
        <w:rPr>
          <w:rFonts w:ascii="Times New Roman" w:hAnsi="Times New Roman" w:cs="Times New Roman"/>
          <w:sz w:val="24"/>
          <w:szCs w:val="24"/>
        </w:rPr>
        <w:t>16 624 87 25</w:t>
      </w:r>
      <w:r w:rsidRPr="00C94370">
        <w:rPr>
          <w:rFonts w:ascii="Times New Roman" w:hAnsi="Times New Roman" w:cs="Times New Roman"/>
          <w:sz w:val="24"/>
          <w:szCs w:val="24"/>
        </w:rPr>
        <w:t xml:space="preserve"> </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e-mail </w:t>
      </w:r>
      <w:r w:rsidR="00AF4111">
        <w:rPr>
          <w:rFonts w:ascii="Times New Roman" w:hAnsi="Times New Roman" w:cs="Times New Roman"/>
          <w:sz w:val="24"/>
          <w:szCs w:val="24"/>
        </w:rPr>
        <w:t>adam.dejneka@um.jaroslaw.pl</w:t>
      </w:r>
    </w:p>
    <w:p w:rsidR="00AF0D95" w:rsidRPr="00C94370" w:rsidRDefault="00AF0D95" w:rsidP="00B2024A">
      <w:pPr>
        <w:pStyle w:val="Akapitzlist"/>
        <w:numPr>
          <w:ilvl w:val="0"/>
          <w:numId w:val="12"/>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Korespondencja kierowana do Wykonawcy</w:t>
      </w:r>
    </w:p>
    <w:p w:rsidR="00E20E2A"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Imię i nazwisko: </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Adres</w:t>
      </w:r>
      <w:r w:rsidR="00AF4111">
        <w:rPr>
          <w:rFonts w:ascii="Times New Roman" w:hAnsi="Times New Roman" w:cs="Times New Roman"/>
          <w:sz w:val="24"/>
          <w:szCs w:val="24"/>
        </w:rPr>
        <w:t>: JPK Sp. z o.o., ul. Przemyska 15, 37-500 Jarosław</w:t>
      </w:r>
      <w:r w:rsidRPr="00C94370">
        <w:rPr>
          <w:rFonts w:ascii="Times New Roman" w:hAnsi="Times New Roman" w:cs="Times New Roman"/>
          <w:sz w:val="24"/>
          <w:szCs w:val="24"/>
        </w:rPr>
        <w:t xml:space="preserve"> </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Telefon </w:t>
      </w:r>
      <w:r w:rsidR="008D275A">
        <w:rPr>
          <w:rFonts w:ascii="Times New Roman" w:hAnsi="Times New Roman" w:cs="Times New Roman"/>
          <w:sz w:val="24"/>
          <w:szCs w:val="24"/>
        </w:rPr>
        <w:t>…</w:t>
      </w:r>
      <w:r w:rsidRPr="00C94370">
        <w:rPr>
          <w:rFonts w:ascii="Times New Roman" w:hAnsi="Times New Roman" w:cs="Times New Roman"/>
          <w:sz w:val="24"/>
          <w:szCs w:val="24"/>
        </w:rPr>
        <w:t xml:space="preserve"> </w:t>
      </w:r>
    </w:p>
    <w:p w:rsidR="00AF0D95" w:rsidRPr="00C94370" w:rsidRDefault="00AF0D95" w:rsidP="00F0442A">
      <w:pPr>
        <w:pStyle w:val="Akapitzlist"/>
        <w:spacing w:after="0" w:line="240" w:lineRule="auto"/>
        <w:ind w:left="1440"/>
        <w:jc w:val="both"/>
        <w:rPr>
          <w:rFonts w:ascii="Times New Roman" w:hAnsi="Times New Roman" w:cs="Times New Roman"/>
          <w:sz w:val="24"/>
          <w:szCs w:val="24"/>
        </w:rPr>
      </w:pPr>
      <w:r w:rsidRPr="00C94370">
        <w:rPr>
          <w:rFonts w:ascii="Times New Roman" w:hAnsi="Times New Roman" w:cs="Times New Roman"/>
          <w:sz w:val="24"/>
          <w:szCs w:val="24"/>
        </w:rPr>
        <w:t xml:space="preserve">e-mail </w:t>
      </w:r>
      <w:r w:rsidR="00AF4111">
        <w:rPr>
          <w:rFonts w:ascii="Times New Roman" w:hAnsi="Times New Roman" w:cs="Times New Roman"/>
          <w:sz w:val="24"/>
          <w:szCs w:val="24"/>
        </w:rPr>
        <w:t>biuro@jpkjaroslaw.pl</w:t>
      </w:r>
      <w:r w:rsidRPr="00C94370">
        <w:rPr>
          <w:rFonts w:ascii="Times New Roman" w:hAnsi="Times New Roman" w:cs="Times New Roman"/>
          <w:sz w:val="24"/>
          <w:szCs w:val="24"/>
        </w:rPr>
        <w:t xml:space="preserve"> </w:t>
      </w:r>
    </w:p>
    <w:p w:rsidR="00AF0D95" w:rsidRPr="00AF0D95" w:rsidRDefault="00AF0D95" w:rsidP="00AF0D95">
      <w:pPr>
        <w:spacing w:after="0" w:line="240" w:lineRule="auto"/>
        <w:contextualSpacing/>
        <w:jc w:val="both"/>
        <w:rPr>
          <w:rFonts w:ascii="Times New Roman" w:hAnsi="Times New Roman" w:cs="Times New Roman"/>
          <w:sz w:val="24"/>
          <w:szCs w:val="24"/>
        </w:rPr>
      </w:pPr>
    </w:p>
    <w:p w:rsidR="00AF0D95" w:rsidRDefault="00AF0D95" w:rsidP="00B2024A">
      <w:pPr>
        <w:pStyle w:val="Akapitzlist"/>
        <w:numPr>
          <w:ilvl w:val="0"/>
          <w:numId w:val="11"/>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 przypadku zmian personalnych w zakresie osób upoważnionych do kontaktów, </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 xml:space="preserve">nie będzie wymagane sporządzenie aneksu do niniejszej umowy. W </w:t>
      </w:r>
      <w:r w:rsidR="001E7FD5">
        <w:rPr>
          <w:rFonts w:ascii="Times New Roman" w:hAnsi="Times New Roman" w:cs="Times New Roman"/>
          <w:sz w:val="24"/>
          <w:szCs w:val="24"/>
        </w:rPr>
        <w:t xml:space="preserve">takiej </w:t>
      </w:r>
      <w:r w:rsidRPr="00C94370">
        <w:rPr>
          <w:rFonts w:ascii="Times New Roman" w:hAnsi="Times New Roman" w:cs="Times New Roman"/>
          <w:sz w:val="24"/>
          <w:szCs w:val="24"/>
        </w:rPr>
        <w:t>sytuacji</w:t>
      </w:r>
      <w:r w:rsidR="001E7FD5">
        <w:rPr>
          <w:rFonts w:ascii="Times New Roman" w:hAnsi="Times New Roman" w:cs="Times New Roman"/>
          <w:sz w:val="24"/>
          <w:szCs w:val="24"/>
        </w:rPr>
        <w:t xml:space="preserve"> </w:t>
      </w:r>
      <w:r w:rsidRPr="00C94370">
        <w:rPr>
          <w:rFonts w:ascii="Times New Roman" w:hAnsi="Times New Roman" w:cs="Times New Roman"/>
          <w:sz w:val="24"/>
          <w:szCs w:val="24"/>
        </w:rPr>
        <w:t>strona dokonująca zmiany powiadomi o niej drugą stronę na piśmie.</w:t>
      </w:r>
    </w:p>
    <w:p w:rsidR="00FF4DF8" w:rsidRDefault="00FF4DF8" w:rsidP="00FF4DF8">
      <w:pPr>
        <w:pStyle w:val="Akapitzlist"/>
        <w:spacing w:after="0" w:line="240" w:lineRule="auto"/>
        <w:jc w:val="both"/>
        <w:rPr>
          <w:rFonts w:ascii="Times New Roman" w:hAnsi="Times New Roman" w:cs="Times New Roman"/>
          <w:sz w:val="24"/>
          <w:szCs w:val="24"/>
        </w:rPr>
      </w:pPr>
    </w:p>
    <w:p w:rsidR="00F0442A" w:rsidRPr="00F0442A" w:rsidRDefault="00F0442A" w:rsidP="00F0442A">
      <w:pPr>
        <w:jc w:val="center"/>
        <w:rPr>
          <w:rFonts w:ascii="Times New Roman" w:hAnsi="Times New Roman" w:cs="Times New Roman"/>
          <w:b/>
          <w:sz w:val="28"/>
          <w:szCs w:val="28"/>
        </w:rPr>
      </w:pPr>
      <w:r w:rsidRPr="00F0442A">
        <w:rPr>
          <w:rFonts w:ascii="Times New Roman" w:hAnsi="Times New Roman" w:cs="Times New Roman"/>
          <w:b/>
          <w:sz w:val="28"/>
          <w:szCs w:val="28"/>
        </w:rPr>
        <w:t>§ 2</w:t>
      </w:r>
      <w:r w:rsidR="00544EF6">
        <w:rPr>
          <w:rFonts w:ascii="Times New Roman" w:hAnsi="Times New Roman" w:cs="Times New Roman"/>
          <w:b/>
          <w:sz w:val="28"/>
          <w:szCs w:val="28"/>
        </w:rPr>
        <w:t>2</w:t>
      </w:r>
    </w:p>
    <w:p w:rsidR="0008308D" w:rsidRDefault="0008308D" w:rsidP="00B2024A">
      <w:pPr>
        <w:pStyle w:val="Akapitzlist"/>
        <w:numPr>
          <w:ilvl w:val="0"/>
          <w:numId w:val="13"/>
        </w:numPr>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W  sprawach  nieuregulowanych niniejszą umową mają  zastosowanie przepisy Ustawy </w:t>
      </w:r>
      <w:proofErr w:type="spellStart"/>
      <w:r w:rsidRPr="00C94370">
        <w:rPr>
          <w:rFonts w:ascii="Times New Roman" w:hAnsi="Times New Roman" w:cs="Times New Roman"/>
          <w:sz w:val="24"/>
          <w:szCs w:val="24"/>
        </w:rPr>
        <w:t>Pzp</w:t>
      </w:r>
      <w:proofErr w:type="spellEnd"/>
      <w:r w:rsidRPr="00C94370">
        <w:rPr>
          <w:rFonts w:ascii="Times New Roman" w:hAnsi="Times New Roman" w:cs="Times New Roman"/>
          <w:sz w:val="24"/>
          <w:szCs w:val="24"/>
        </w:rPr>
        <w:t xml:space="preserve">, Ustawy o ochronie praw lokatorów, mieszkaniowym zasobie gminy i o zmianie Kodeksu cywilnego, Kodeksu cywilnego, Ustawy o ochronie danych osobowych </w:t>
      </w:r>
      <w:r w:rsidR="00E20E2A">
        <w:rPr>
          <w:rFonts w:ascii="Times New Roman" w:hAnsi="Times New Roman" w:cs="Times New Roman"/>
          <w:sz w:val="24"/>
          <w:szCs w:val="24"/>
        </w:rPr>
        <w:t xml:space="preserve">                           </w:t>
      </w:r>
      <w:r w:rsidRPr="00C94370">
        <w:rPr>
          <w:rFonts w:ascii="Times New Roman" w:hAnsi="Times New Roman" w:cs="Times New Roman"/>
          <w:sz w:val="24"/>
          <w:szCs w:val="24"/>
        </w:rPr>
        <w:t>oraz inne przepisy  związane z zarządzaniem nieruchomościami.</w:t>
      </w:r>
    </w:p>
    <w:p w:rsidR="00806C92" w:rsidRDefault="00806C92" w:rsidP="00806C92">
      <w:pPr>
        <w:spacing w:after="0" w:line="240" w:lineRule="auto"/>
        <w:jc w:val="both"/>
        <w:rPr>
          <w:rFonts w:ascii="Times New Roman" w:hAnsi="Times New Roman" w:cs="Times New Roman"/>
          <w:sz w:val="24"/>
          <w:szCs w:val="24"/>
        </w:rPr>
      </w:pPr>
    </w:p>
    <w:p w:rsidR="00806C92" w:rsidRPr="00F07C17" w:rsidRDefault="00806C92" w:rsidP="00806C92">
      <w:pPr>
        <w:widowControl w:val="0"/>
        <w:suppressAutoHyphens/>
        <w:spacing w:after="0" w:line="240"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23</w:t>
      </w:r>
    </w:p>
    <w:p w:rsidR="00806C92" w:rsidRPr="00F07C17" w:rsidRDefault="00806C92" w:rsidP="00806C92">
      <w:pPr>
        <w:widowControl w:val="0"/>
        <w:suppressAutoHyphens/>
        <w:spacing w:after="0" w:line="240" w:lineRule="auto"/>
        <w:jc w:val="center"/>
        <w:rPr>
          <w:rFonts w:ascii="Times New Roman" w:eastAsia="Lucida Sans Unicode" w:hAnsi="Times New Roman" w:cs="Times New Roman"/>
          <w:b/>
          <w:sz w:val="24"/>
          <w:szCs w:val="24"/>
        </w:rPr>
      </w:pPr>
    </w:p>
    <w:p w:rsidR="00806C92" w:rsidRDefault="00806C92" w:rsidP="00355379">
      <w:pPr>
        <w:pStyle w:val="Akapitzlist"/>
        <w:widowControl w:val="0"/>
        <w:numPr>
          <w:ilvl w:val="0"/>
          <w:numId w:val="41"/>
        </w:numPr>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806C92">
        <w:rPr>
          <w:rFonts w:ascii="Times New Roman" w:eastAsia="Lucida Sans Unicode" w:hAnsi="Times New Roman" w:cs="Times New Roman"/>
          <w:color w:val="000000"/>
          <w:sz w:val="24"/>
          <w:szCs w:val="24"/>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806C92" w:rsidRPr="00806C92" w:rsidRDefault="00806C92" w:rsidP="00806C92">
      <w:pPr>
        <w:pStyle w:val="Akapitzlist"/>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p>
    <w:p w:rsidR="00806C92" w:rsidRDefault="00806C92" w:rsidP="00355379">
      <w:pPr>
        <w:pStyle w:val="Akapitzlist"/>
        <w:widowControl w:val="0"/>
        <w:numPr>
          <w:ilvl w:val="0"/>
          <w:numId w:val="41"/>
        </w:numPr>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806C92">
        <w:rPr>
          <w:rFonts w:ascii="Times New Roman" w:eastAsia="Lucida Sans Unicode" w:hAnsi="Times New Roman" w:cs="Times New Roman"/>
          <w:color w:val="000000"/>
          <w:sz w:val="24"/>
          <w:szCs w:val="24"/>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806C92" w:rsidRPr="00806C92" w:rsidRDefault="00806C92" w:rsidP="00806C92">
      <w:pPr>
        <w:pStyle w:val="Akapitzlist"/>
        <w:rPr>
          <w:rFonts w:ascii="Times New Roman" w:eastAsia="Lucida Sans Unicode" w:hAnsi="Times New Roman" w:cs="Times New Roman"/>
          <w:color w:val="000000"/>
          <w:sz w:val="24"/>
          <w:szCs w:val="24"/>
        </w:rPr>
      </w:pPr>
    </w:p>
    <w:p w:rsidR="00806C92" w:rsidRDefault="00806C92" w:rsidP="00355379">
      <w:pPr>
        <w:pStyle w:val="Akapitzlist"/>
        <w:widowControl w:val="0"/>
        <w:numPr>
          <w:ilvl w:val="0"/>
          <w:numId w:val="41"/>
        </w:numPr>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806C92">
        <w:rPr>
          <w:rFonts w:ascii="Times New Roman" w:eastAsia="Lucida Sans Unicode" w:hAnsi="Times New Roman" w:cs="Times New Roman"/>
          <w:color w:val="000000"/>
          <w:sz w:val="24"/>
          <w:szCs w:val="24"/>
        </w:rPr>
        <w:t xml:space="preserve">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w:t>
      </w:r>
      <w:r w:rsidRPr="00806C92">
        <w:rPr>
          <w:rFonts w:ascii="Times New Roman" w:eastAsia="Lucida Sans Unicode" w:hAnsi="Times New Roman" w:cs="Times New Roman"/>
          <w:color w:val="000000"/>
          <w:sz w:val="24"/>
          <w:szCs w:val="24"/>
        </w:rPr>
        <w:lastRenderedPageBreak/>
        <w:t>osobowych i w sprawie swobodnego przepływu takich danych oraz uchylenia dyrektywy 95/46/WE (ogólne rozporządzenie o ochronie danych) – (Dz. Urz. UE L 119 z 04.05.2016 r. str. 1), zwanej dalej „RODO”.</w:t>
      </w:r>
    </w:p>
    <w:p w:rsidR="00806C92" w:rsidRPr="00806C92" w:rsidRDefault="00806C92" w:rsidP="00806C92">
      <w:pPr>
        <w:pStyle w:val="Akapitzlist"/>
        <w:rPr>
          <w:rFonts w:ascii="Times New Roman" w:eastAsia="Lucida Sans Unicode" w:hAnsi="Times New Roman" w:cs="Times New Roman"/>
          <w:color w:val="000000"/>
          <w:sz w:val="24"/>
          <w:szCs w:val="24"/>
        </w:rPr>
      </w:pPr>
    </w:p>
    <w:p w:rsidR="009B11CE" w:rsidRDefault="009B11CE" w:rsidP="00355379">
      <w:pPr>
        <w:pStyle w:val="Akapitzlist"/>
        <w:numPr>
          <w:ilvl w:val="0"/>
          <w:numId w:val="41"/>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Klauzula informacyjna dot</w:t>
      </w:r>
      <w:r>
        <w:rPr>
          <w:rFonts w:ascii="Times New Roman" w:eastAsia="Lucida Sans Unicode" w:hAnsi="Times New Roman" w:cs="Times New Roman"/>
          <w:color w:val="000000"/>
          <w:sz w:val="24"/>
          <w:szCs w:val="24"/>
        </w:rPr>
        <w:t>ycząca</w:t>
      </w:r>
      <w:r w:rsidRPr="009B11CE">
        <w:rPr>
          <w:rFonts w:ascii="Times New Roman" w:eastAsia="Lucida Sans Unicode" w:hAnsi="Times New Roman" w:cs="Times New Roman"/>
          <w:color w:val="000000"/>
          <w:sz w:val="24"/>
          <w:szCs w:val="24"/>
        </w:rPr>
        <w:t xml:space="preserve"> przetwarzania danych osobowych  dla osób wskazanych przez wykonawcę zamówienia</w:t>
      </w:r>
      <w:r>
        <w:rPr>
          <w:rFonts w:ascii="Times New Roman" w:eastAsia="Lucida Sans Unicode" w:hAnsi="Times New Roman" w:cs="Times New Roman"/>
          <w:color w:val="000000"/>
          <w:sz w:val="24"/>
          <w:szCs w:val="24"/>
        </w:rPr>
        <w:t>.</w:t>
      </w:r>
    </w:p>
    <w:p w:rsidR="009B11CE" w:rsidRPr="009B11CE" w:rsidRDefault="009B11CE" w:rsidP="009B11CE">
      <w:pPr>
        <w:pStyle w:val="Akapitzlist"/>
        <w:rPr>
          <w:rFonts w:ascii="Times New Roman" w:eastAsia="Lucida Sans Unicode" w:hAnsi="Times New Roman" w:cs="Times New Roman"/>
          <w:color w:val="000000"/>
          <w:sz w:val="24"/>
          <w:szCs w:val="24"/>
        </w:rPr>
      </w:pPr>
    </w:p>
    <w:p w:rsidR="009B11CE" w:rsidRPr="009B11CE" w:rsidRDefault="009B11CE" w:rsidP="009B11CE">
      <w:pPr>
        <w:ind w:left="708" w:firstLine="12"/>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Zgodnie z art. 14 Rozporządzenia Parlamentu Europejskiego i Rady (UE) 2016/679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z dnia 27 kwietnia 2016 r. w sprawie ochrony osób fizycznych w związku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z przetwarzaniem danych osobowych i w sprawie swobodnego przepływu takich danych oraz uchylenia dyrektywy 95/46/WE (ogólne rozporządzenie o ochronie danych) (Dz. Urz. UE L 119 z 04.05.2016) zwanego dalej RODO, informuję, że: </w:t>
      </w: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Administratorem (ADO) danych osobowych osób reprezentujących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Państwa Podmiot oraz osób wskazanych przez Państwa, jako osoby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do kontaktu/realizacji i reprezentacji  jest Burmistrz Miasta Jarosławia,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adres siedziby:  Rynek 1, 37-500 Jarosław.  Kontakt z Administratorem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za pomocą e-mail: sekretariat@um.jarosław.pl, telefonicznie: 16 624-87-01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lub pisemnie na adres siedziby Administratora;</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Administrator wyznaczył inspektora ochrony danych, z którym może się Pani/Pan skontaktować poprzez e:mail: iod@um.jaroslaw.pl, telefonicznie: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16 624-87-31 lub pisemnie na adres siedziby Administratora;</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Administrator przetwarza dane osobowe:</w:t>
      </w:r>
    </w:p>
    <w:p w:rsidR="009B11CE" w:rsidRPr="009B11CE" w:rsidRDefault="009B11CE" w:rsidP="00355379">
      <w:pPr>
        <w:pStyle w:val="Akapitzlist"/>
        <w:numPr>
          <w:ilvl w:val="0"/>
          <w:numId w:val="45"/>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osób reprezentujących Wykonawcę, które będą przetwarzane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na podstawie obowiązku prawnego, o którym mowa w art. 6 ust. 1 lit. c RODO wynikającego z przepisów prawa określających umocowanie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do reprezentowania – w zakresie ważności umów i właściwej reprezentacji stron w celu zawarcia oraz należytej realizacji niniejszej umowy,</w:t>
      </w:r>
    </w:p>
    <w:p w:rsidR="009B11CE" w:rsidRPr="009B11CE" w:rsidRDefault="009B11CE" w:rsidP="00355379">
      <w:pPr>
        <w:pStyle w:val="Akapitzlist"/>
        <w:numPr>
          <w:ilvl w:val="0"/>
          <w:numId w:val="45"/>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osób wskazanych przez Wykonawcę, jako osoby do kontaktu/realizacji umowy (imię i nazwisko, stanowisko służbowe, adres e-mail, nr telefonu i miejsce pracy) będą przetwarzane w prawnie uzasadnionym interesie, o którym mowa w art. 6 ust. 1 lit. f RODO, w celu zawarcia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oraz należytej realizacji niniejszej umowy (art. 6 ust. 1 lit. b RODO). Dane zostały podane przez Państwa Podmiot w ramach zawieranej umowy/prowadzonego postępowania;</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Państwa dane osobowe Administrator pozyskał od Wykonawcy zamówienia, który wskazał Panią/Pana jako osobę upoważnioną do reprezentowania</w:t>
      </w:r>
      <w:r>
        <w:rPr>
          <w:rFonts w:ascii="Times New Roman" w:eastAsia="Lucida Sans Unicode" w:hAnsi="Times New Roman" w:cs="Times New Roman"/>
          <w:color w:val="000000"/>
          <w:sz w:val="24"/>
          <w:szCs w:val="24"/>
        </w:rPr>
        <w:t>/ kontaktu</w:t>
      </w:r>
      <w:r w:rsidRPr="009B11CE">
        <w:rPr>
          <w:rFonts w:ascii="Times New Roman" w:eastAsia="Lucida Sans Unicode" w:hAnsi="Times New Roman" w:cs="Times New Roman"/>
          <w:color w:val="000000"/>
          <w:sz w:val="24"/>
          <w:szCs w:val="24"/>
        </w:rPr>
        <w:t xml:space="preserve">  w związku z zawarciem i realizacją przedmiotu umowy</w:t>
      </w:r>
      <w:r>
        <w:rPr>
          <w:rFonts w:ascii="Times New Roman" w:eastAsia="Lucida Sans Unicode" w:hAnsi="Times New Roman" w:cs="Times New Roman"/>
          <w:color w:val="000000"/>
          <w:sz w:val="24"/>
          <w:szCs w:val="24"/>
        </w:rPr>
        <w:t xml:space="preserve"> / </w:t>
      </w:r>
      <w:r w:rsidRPr="009B11CE">
        <w:rPr>
          <w:rFonts w:ascii="Times New Roman" w:eastAsia="Lucida Sans Unicode" w:hAnsi="Times New Roman" w:cs="Times New Roman"/>
          <w:color w:val="000000"/>
          <w:sz w:val="24"/>
          <w:szCs w:val="24"/>
        </w:rPr>
        <w:t>prowadzonego postępowania;</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 xml:space="preserve">Państwa dane osobowe będą przechowywane przez czas trwania umowy </w:t>
      </w:r>
      <w:r>
        <w:rPr>
          <w:rFonts w:ascii="Times New Roman" w:eastAsia="Lucida Sans Unicode" w:hAnsi="Times New Roman" w:cs="Times New Roman"/>
          <w:color w:val="000000"/>
          <w:sz w:val="24"/>
          <w:szCs w:val="24"/>
        </w:rPr>
        <w:t xml:space="preserve">                        </w:t>
      </w:r>
      <w:r w:rsidRPr="009B11CE">
        <w:rPr>
          <w:rFonts w:ascii="Times New Roman" w:eastAsia="Lucida Sans Unicode" w:hAnsi="Times New Roman" w:cs="Times New Roman"/>
          <w:color w:val="000000"/>
          <w:sz w:val="24"/>
          <w:szCs w:val="24"/>
        </w:rPr>
        <w:t xml:space="preserve">oraz przez wymagany w świetle obowiązującego prawa okres po jej wygaśnięciu, w celu archiwizowania danych lub dochodzenia roszczeń. Dane </w:t>
      </w:r>
      <w:r w:rsidRPr="009B11CE">
        <w:rPr>
          <w:rFonts w:ascii="Times New Roman" w:eastAsia="Lucida Sans Unicode" w:hAnsi="Times New Roman" w:cs="Times New Roman"/>
          <w:color w:val="000000"/>
          <w:sz w:val="24"/>
          <w:szCs w:val="24"/>
        </w:rPr>
        <w:lastRenderedPageBreak/>
        <w:t>będą przechowywane w celu archiwalnym nie dłużej niż to wynika z przepisów ustawy z dnia 14 lipca 1983 r. o narodowym zasobie archiwalnym i archiwach;</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odbiorcami  Państwa danych osobowych będą wyłącznie podmioty upoważnione na podstawie przepisów prawa lub na podstawie zawartej umowy powierzenia przetwarzania danych osobowych. Odbiorcami danych mogą być w szczególności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w związku z przetwarzaniem danych osobowych, 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 przypadku powzięcia informacji o niezgodnym z prawem przetwarzaniu Państwa danych osobowych. Osobom wskazanym przez Państwa Podmiot, jako osoby do kontaktu, przysługuje również prawo wniesienia sprzeciwu wobec przetwarzania danych, wynikającego ze szczególnej sytuacji;</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P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podanie danych osobowych jest niezbędne do  zawarcia (w przypadku osób reprezentujących wykonawcę)  i jej wykonania (w przypadku osób wskazanych do realizacji). Konsekwencją niepodania danych osobowych będzie brak możliwości zawarcia umowy;</w:t>
      </w:r>
    </w:p>
    <w:p w:rsidR="009B11CE" w:rsidRDefault="009B11CE" w:rsidP="009B11CE">
      <w:pPr>
        <w:pStyle w:val="Akapitzlist"/>
        <w:ind w:left="1440"/>
        <w:jc w:val="both"/>
        <w:rPr>
          <w:rFonts w:ascii="Times New Roman" w:eastAsia="Lucida Sans Unicode" w:hAnsi="Times New Roman" w:cs="Times New Roman"/>
          <w:color w:val="000000"/>
          <w:sz w:val="24"/>
          <w:szCs w:val="24"/>
        </w:rPr>
      </w:pPr>
    </w:p>
    <w:p w:rsidR="009B11CE" w:rsidRDefault="009B11CE" w:rsidP="00355379">
      <w:pPr>
        <w:pStyle w:val="Akapitzlist"/>
        <w:numPr>
          <w:ilvl w:val="0"/>
          <w:numId w:val="44"/>
        </w:numPr>
        <w:jc w:val="both"/>
        <w:rPr>
          <w:rFonts w:ascii="Times New Roman" w:eastAsia="Lucida Sans Unicode" w:hAnsi="Times New Roman" w:cs="Times New Roman"/>
          <w:color w:val="000000"/>
          <w:sz w:val="24"/>
          <w:szCs w:val="24"/>
        </w:rPr>
      </w:pPr>
      <w:r w:rsidRPr="009B11CE">
        <w:rPr>
          <w:rFonts w:ascii="Times New Roman" w:eastAsia="Lucida Sans Unicode" w:hAnsi="Times New Roman" w:cs="Times New Roman"/>
          <w:color w:val="000000"/>
          <w:sz w:val="24"/>
          <w:szCs w:val="24"/>
        </w:rPr>
        <w:t>Państwa Podmiot jest zobowiązany do przekazania powyższych informacji wszystkim osobom fizycznym wymienionym w ust. 3.</w:t>
      </w:r>
    </w:p>
    <w:p w:rsidR="009B11CE" w:rsidRPr="009B11CE" w:rsidRDefault="009B11CE" w:rsidP="009B11CE">
      <w:pPr>
        <w:pStyle w:val="Akapitzlist"/>
        <w:rPr>
          <w:rFonts w:ascii="Times New Roman" w:eastAsia="Lucida Sans Unicode" w:hAnsi="Times New Roman" w:cs="Times New Roman"/>
          <w:color w:val="000000"/>
          <w:sz w:val="24"/>
          <w:szCs w:val="24"/>
        </w:rPr>
      </w:pPr>
    </w:p>
    <w:p w:rsidR="00806C92" w:rsidRDefault="00806C92" w:rsidP="00355379">
      <w:pPr>
        <w:pStyle w:val="Akapitzlist"/>
        <w:widowControl w:val="0"/>
        <w:numPr>
          <w:ilvl w:val="0"/>
          <w:numId w:val="41"/>
        </w:numPr>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806C92">
        <w:rPr>
          <w:rFonts w:ascii="Times New Roman" w:eastAsia="Lucida Sans Unicode" w:hAnsi="Times New Roman" w:cs="Times New Roman"/>
          <w:color w:val="000000"/>
          <w:sz w:val="24"/>
          <w:szCs w:val="24"/>
        </w:rPr>
        <w:t>Wykonawca oświadcza, że wypełnił obowiązki informacyjne przewidziane w art. 14 RODO wobec osób fizycznych od których dane osobowe zostały bezpośrednio lub pośrednio pozyskane w celu realizacji przedmiotu umowy określonego w § 1 ust. 1 i 2.</w:t>
      </w:r>
    </w:p>
    <w:p w:rsidR="00806C92" w:rsidRPr="00806C92" w:rsidRDefault="00806C92" w:rsidP="00806C92">
      <w:pPr>
        <w:pStyle w:val="Akapitzlist"/>
        <w:rPr>
          <w:rFonts w:ascii="Times New Roman" w:eastAsia="Lucida Sans Unicode" w:hAnsi="Times New Roman" w:cs="Times New Roman"/>
          <w:color w:val="000000"/>
          <w:sz w:val="24"/>
          <w:szCs w:val="24"/>
        </w:rPr>
      </w:pPr>
    </w:p>
    <w:p w:rsidR="00806C92" w:rsidRPr="00806C92" w:rsidRDefault="00806C92" w:rsidP="009B11CE">
      <w:pPr>
        <w:pStyle w:val="Akapitzlist"/>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806C92">
        <w:rPr>
          <w:rFonts w:ascii="Times New Roman" w:eastAsia="Lucida Sans Unicode" w:hAnsi="Times New Roman" w:cs="Times New Roman"/>
          <w:color w:val="000000"/>
          <w:sz w:val="24"/>
          <w:szCs w:val="24"/>
        </w:rPr>
        <w:t xml:space="preserve"> </w:t>
      </w:r>
    </w:p>
    <w:p w:rsidR="00F0442A" w:rsidRPr="00F0442A" w:rsidRDefault="00F0442A" w:rsidP="00F0442A">
      <w:pPr>
        <w:jc w:val="center"/>
        <w:rPr>
          <w:rFonts w:ascii="Times New Roman" w:hAnsi="Times New Roman" w:cs="Times New Roman"/>
          <w:b/>
          <w:sz w:val="28"/>
          <w:szCs w:val="28"/>
        </w:rPr>
      </w:pPr>
      <w:r w:rsidRPr="00F0442A">
        <w:rPr>
          <w:rFonts w:ascii="Times New Roman" w:hAnsi="Times New Roman" w:cs="Times New Roman"/>
          <w:b/>
          <w:sz w:val="28"/>
          <w:szCs w:val="28"/>
        </w:rPr>
        <w:t>§ 2</w:t>
      </w:r>
      <w:r w:rsidR="004F1F6A">
        <w:rPr>
          <w:rFonts w:ascii="Times New Roman" w:hAnsi="Times New Roman" w:cs="Times New Roman"/>
          <w:b/>
          <w:sz w:val="28"/>
          <w:szCs w:val="28"/>
        </w:rPr>
        <w:t>4</w:t>
      </w:r>
    </w:p>
    <w:p w:rsidR="00F0442A" w:rsidRPr="0008308D" w:rsidRDefault="00F0442A" w:rsidP="0008308D">
      <w:pPr>
        <w:spacing w:after="0" w:line="240" w:lineRule="auto"/>
        <w:contextualSpacing/>
        <w:jc w:val="both"/>
        <w:rPr>
          <w:rFonts w:ascii="Times New Roman" w:hAnsi="Times New Roman" w:cs="Times New Roman"/>
          <w:sz w:val="24"/>
          <w:szCs w:val="24"/>
        </w:rPr>
      </w:pPr>
    </w:p>
    <w:p w:rsidR="0008308D" w:rsidRDefault="0008308D" w:rsidP="00355379">
      <w:pPr>
        <w:pStyle w:val="Akapitzlist"/>
        <w:numPr>
          <w:ilvl w:val="0"/>
          <w:numId w:val="42"/>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 xml:space="preserve">Umowę sporządzono w trzech jednobrzmiących egzemplarzach, dwa </w:t>
      </w:r>
      <w:r w:rsidR="00A74971" w:rsidRPr="00806C92">
        <w:rPr>
          <w:rFonts w:ascii="Times New Roman" w:hAnsi="Times New Roman" w:cs="Times New Roman"/>
          <w:sz w:val="24"/>
          <w:szCs w:val="24"/>
        </w:rPr>
        <w:t xml:space="preserve">                                   </w:t>
      </w:r>
      <w:r w:rsidRPr="00806C92">
        <w:rPr>
          <w:rFonts w:ascii="Times New Roman" w:hAnsi="Times New Roman" w:cs="Times New Roman"/>
          <w:sz w:val="24"/>
          <w:szCs w:val="24"/>
        </w:rPr>
        <w:t>dla Zamawiającego i jeden dla Wykonawcy</w:t>
      </w:r>
      <w:r w:rsidR="00806C92">
        <w:rPr>
          <w:rFonts w:ascii="Times New Roman" w:hAnsi="Times New Roman" w:cs="Times New Roman"/>
          <w:sz w:val="24"/>
          <w:szCs w:val="24"/>
        </w:rPr>
        <w:t>.</w:t>
      </w:r>
    </w:p>
    <w:p w:rsidR="00806C92" w:rsidRPr="00806C92" w:rsidRDefault="00806C92" w:rsidP="00806C92">
      <w:pPr>
        <w:pStyle w:val="Akapitzlist"/>
        <w:spacing w:after="0" w:line="240" w:lineRule="auto"/>
        <w:jc w:val="both"/>
        <w:rPr>
          <w:rFonts w:ascii="Times New Roman" w:hAnsi="Times New Roman" w:cs="Times New Roman"/>
          <w:sz w:val="24"/>
          <w:szCs w:val="24"/>
        </w:rPr>
      </w:pPr>
    </w:p>
    <w:p w:rsidR="00806C92" w:rsidRDefault="00806C92" w:rsidP="00355379">
      <w:pPr>
        <w:pStyle w:val="Akapitzlist"/>
        <w:numPr>
          <w:ilvl w:val="0"/>
          <w:numId w:val="42"/>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Integralną część niniejszej umowy stanowią następujące załączniki:</w:t>
      </w:r>
    </w:p>
    <w:p w:rsidR="00806C92" w:rsidRPr="00806C92" w:rsidRDefault="00806C92" w:rsidP="00806C92">
      <w:pPr>
        <w:pStyle w:val="Akapitzlist"/>
        <w:rPr>
          <w:rFonts w:ascii="Times New Roman" w:hAnsi="Times New Roman" w:cs="Times New Roman"/>
          <w:sz w:val="24"/>
          <w:szCs w:val="24"/>
        </w:rPr>
      </w:pPr>
    </w:p>
    <w:p w:rsid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1 – wykaz lokali mieszkalnych i użytkowych znajdujących się budynkach stanowiących w całości własność Gminy Miejskiej Jarosław                      lub w budynkach nienależących do gminnego zasobu nieruchomości (zarządzanych na zasadzie prowadzenia cudzych spraw bez zlecenia),</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lastRenderedPageBreak/>
        <w:t>Załącznik nr 2 – wykaz lokali mieszkalnych i użytkowych znajdujących się                 w budynkach, w których funkcjonuje wspólnota mieszkaniowa,</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3 – Katalog zadań Wykonawcy,</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4 – wzór druku na dane przekazywane Zamawiającemu                                    do dnia 7-ego każdego miesiąca za miesiąc poprzedni do sprawozdań budżetowych i finansowych w zakresie naliczania czynszów, wniesionych opłat w rozbiciu na należność główną z tytułu czynszów, mediów i opłat za odbiór odpadów komunalnych oraz odsetek, umorzeń i odpisów należności                                 ze wskazaniem przyczyny dokonania odpisu oraz sald należności i zobowiązań,</w:t>
      </w: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5 – wzór druku na dane przekazywane Zamawiającemu                          do 28 dnia miesiąca,</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6 – harmonogram finansowy</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Załącznik nr 7 – wykaz osób wykonujących czynności w zakresie realizacji Umowy.</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Default="00806C92" w:rsidP="00355379">
      <w:pPr>
        <w:pStyle w:val="Akapitzlist"/>
        <w:numPr>
          <w:ilvl w:val="0"/>
          <w:numId w:val="43"/>
        </w:numPr>
        <w:spacing w:after="0" w:line="240" w:lineRule="auto"/>
        <w:jc w:val="both"/>
        <w:rPr>
          <w:rFonts w:ascii="Times New Roman" w:hAnsi="Times New Roman" w:cs="Times New Roman"/>
          <w:sz w:val="24"/>
          <w:szCs w:val="24"/>
        </w:rPr>
      </w:pPr>
      <w:r w:rsidRPr="00806C92">
        <w:rPr>
          <w:rFonts w:ascii="Times New Roman" w:hAnsi="Times New Roman" w:cs="Times New Roman"/>
          <w:sz w:val="24"/>
          <w:szCs w:val="24"/>
        </w:rPr>
        <w:t xml:space="preserve">Załącznik Nr 8 – polisa ubezpieczenia Wykonawcy od odpowiedzialności </w:t>
      </w:r>
    </w:p>
    <w:p w:rsidR="00806C92" w:rsidRPr="00806C92" w:rsidRDefault="00806C92" w:rsidP="00806C92">
      <w:pPr>
        <w:pStyle w:val="Akapitzlist"/>
        <w:spacing w:after="0" w:line="240" w:lineRule="auto"/>
        <w:ind w:left="1440"/>
        <w:jc w:val="both"/>
        <w:rPr>
          <w:rFonts w:ascii="Times New Roman" w:hAnsi="Times New Roman" w:cs="Times New Roman"/>
          <w:sz w:val="24"/>
          <w:szCs w:val="24"/>
        </w:rPr>
      </w:pPr>
      <w:r w:rsidRPr="00806C92">
        <w:rPr>
          <w:rFonts w:ascii="Times New Roman" w:hAnsi="Times New Roman" w:cs="Times New Roman"/>
          <w:sz w:val="24"/>
          <w:szCs w:val="24"/>
        </w:rPr>
        <w:t>cywilnej (OC zarządcy nieruchomości).</w:t>
      </w:r>
    </w:p>
    <w:p w:rsidR="00806C92" w:rsidRDefault="00806C92" w:rsidP="00806C92">
      <w:pPr>
        <w:pStyle w:val="Akapitzlist"/>
        <w:spacing w:after="0" w:line="240" w:lineRule="auto"/>
        <w:ind w:left="1440"/>
        <w:jc w:val="both"/>
        <w:rPr>
          <w:rFonts w:ascii="Times New Roman" w:hAnsi="Times New Roman" w:cs="Times New Roman"/>
          <w:sz w:val="24"/>
          <w:szCs w:val="24"/>
        </w:rPr>
      </w:pPr>
    </w:p>
    <w:p w:rsidR="00806C92" w:rsidRPr="00C94370" w:rsidRDefault="00806C92" w:rsidP="00806C92">
      <w:pPr>
        <w:pStyle w:val="Akapitzlist"/>
        <w:spacing w:after="0" w:line="240" w:lineRule="auto"/>
        <w:jc w:val="both"/>
        <w:rPr>
          <w:rFonts w:ascii="Times New Roman" w:hAnsi="Times New Roman" w:cs="Times New Roman"/>
          <w:sz w:val="24"/>
          <w:szCs w:val="24"/>
        </w:rPr>
      </w:pPr>
    </w:p>
    <w:p w:rsidR="00806C92" w:rsidRDefault="00806C92" w:rsidP="00806C92">
      <w:pPr>
        <w:spacing w:after="0" w:line="240" w:lineRule="auto"/>
        <w:contextualSpacing/>
        <w:jc w:val="both"/>
        <w:rPr>
          <w:rFonts w:ascii="Times New Roman" w:hAnsi="Times New Roman" w:cs="Times New Roman"/>
          <w:sz w:val="24"/>
          <w:szCs w:val="24"/>
        </w:rPr>
      </w:pPr>
    </w:p>
    <w:p w:rsidR="00806C92" w:rsidRPr="00806C92" w:rsidRDefault="00806C92" w:rsidP="00806C92">
      <w:pPr>
        <w:spacing w:after="0" w:line="240" w:lineRule="auto"/>
        <w:jc w:val="both"/>
        <w:rPr>
          <w:rFonts w:ascii="Times New Roman" w:hAnsi="Times New Roman" w:cs="Times New Roman"/>
          <w:sz w:val="24"/>
          <w:szCs w:val="24"/>
        </w:rPr>
      </w:pPr>
    </w:p>
    <w:p w:rsidR="0008308D" w:rsidRPr="0008308D" w:rsidRDefault="0008308D" w:rsidP="0008308D">
      <w:pPr>
        <w:spacing w:after="0" w:line="240" w:lineRule="auto"/>
        <w:contextualSpacing/>
        <w:jc w:val="both"/>
        <w:rPr>
          <w:rFonts w:ascii="Times New Roman" w:hAnsi="Times New Roman" w:cs="Times New Roman"/>
          <w:sz w:val="24"/>
          <w:szCs w:val="24"/>
        </w:rPr>
      </w:pPr>
    </w:p>
    <w:p w:rsidR="00AF0D95" w:rsidRDefault="0008308D" w:rsidP="00F0442A">
      <w:pPr>
        <w:pStyle w:val="Akapitzlist"/>
        <w:spacing w:after="0" w:line="240" w:lineRule="auto"/>
        <w:jc w:val="both"/>
        <w:rPr>
          <w:rFonts w:ascii="Times New Roman" w:hAnsi="Times New Roman" w:cs="Times New Roman"/>
          <w:sz w:val="24"/>
          <w:szCs w:val="24"/>
        </w:rPr>
      </w:pPr>
      <w:r w:rsidRPr="00C94370">
        <w:rPr>
          <w:rFonts w:ascii="Times New Roman" w:hAnsi="Times New Roman" w:cs="Times New Roman"/>
          <w:sz w:val="24"/>
          <w:szCs w:val="24"/>
        </w:rPr>
        <w:t xml:space="preserve">ZLECAJĄCY  </w:t>
      </w:r>
      <w:r w:rsidR="00B01FB8">
        <w:rPr>
          <w:rFonts w:ascii="Times New Roman" w:hAnsi="Times New Roman" w:cs="Times New Roman"/>
          <w:sz w:val="24"/>
          <w:szCs w:val="24"/>
        </w:rPr>
        <w:t xml:space="preserve"> </w:t>
      </w:r>
      <w:r w:rsidRPr="00C94370">
        <w:rPr>
          <w:rFonts w:ascii="Times New Roman" w:hAnsi="Times New Roman" w:cs="Times New Roman"/>
          <w:sz w:val="24"/>
          <w:szCs w:val="24"/>
        </w:rPr>
        <w:t xml:space="preserve">                                                                            ZARZĄDZAJĄCY</w:t>
      </w:r>
    </w:p>
    <w:p w:rsidR="00806C92" w:rsidRDefault="00806C92" w:rsidP="00F0442A">
      <w:pPr>
        <w:pStyle w:val="Akapitzlist"/>
        <w:spacing w:after="0" w:line="240" w:lineRule="auto"/>
        <w:jc w:val="both"/>
        <w:rPr>
          <w:rFonts w:ascii="Times New Roman" w:hAnsi="Times New Roman" w:cs="Times New Roman"/>
          <w:sz w:val="24"/>
          <w:szCs w:val="24"/>
        </w:rPr>
      </w:pPr>
    </w:p>
    <w:p w:rsidR="00806C92" w:rsidRDefault="00806C92" w:rsidP="00F0442A">
      <w:pPr>
        <w:pStyle w:val="Akapitzlist"/>
        <w:spacing w:after="0" w:line="240" w:lineRule="auto"/>
        <w:jc w:val="both"/>
        <w:rPr>
          <w:rFonts w:ascii="Times New Roman" w:hAnsi="Times New Roman" w:cs="Times New Roman"/>
          <w:sz w:val="24"/>
          <w:szCs w:val="24"/>
        </w:rPr>
      </w:pPr>
    </w:p>
    <w:sectPr w:rsidR="00806C92" w:rsidSect="005D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560"/>
    <w:multiLevelType w:val="hybridMultilevel"/>
    <w:tmpl w:val="20B2D4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6115A24"/>
    <w:multiLevelType w:val="hybridMultilevel"/>
    <w:tmpl w:val="C9A690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954CE"/>
    <w:multiLevelType w:val="hybridMultilevel"/>
    <w:tmpl w:val="42DAF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0767A3"/>
    <w:multiLevelType w:val="hybridMultilevel"/>
    <w:tmpl w:val="2F52AD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B667C8F"/>
    <w:multiLevelType w:val="hybridMultilevel"/>
    <w:tmpl w:val="78E2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75D59"/>
    <w:multiLevelType w:val="hybridMultilevel"/>
    <w:tmpl w:val="C322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E7FE7"/>
    <w:multiLevelType w:val="hybridMultilevel"/>
    <w:tmpl w:val="6C88F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A391C"/>
    <w:multiLevelType w:val="hybridMultilevel"/>
    <w:tmpl w:val="49361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C352E4"/>
    <w:multiLevelType w:val="hybridMultilevel"/>
    <w:tmpl w:val="653891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2F02FFE"/>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E5127"/>
    <w:multiLevelType w:val="hybridMultilevel"/>
    <w:tmpl w:val="191CCF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5B03530"/>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C0D68"/>
    <w:multiLevelType w:val="hybridMultilevel"/>
    <w:tmpl w:val="07163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23BFB"/>
    <w:multiLevelType w:val="hybridMultilevel"/>
    <w:tmpl w:val="96B65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E052A2"/>
    <w:multiLevelType w:val="hybridMultilevel"/>
    <w:tmpl w:val="9E546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9F5E99"/>
    <w:multiLevelType w:val="hybridMultilevel"/>
    <w:tmpl w:val="9AF2C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3956"/>
    <w:multiLevelType w:val="hybridMultilevel"/>
    <w:tmpl w:val="C95C74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F06BDE"/>
    <w:multiLevelType w:val="hybridMultilevel"/>
    <w:tmpl w:val="0060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4491A"/>
    <w:multiLevelType w:val="hybridMultilevel"/>
    <w:tmpl w:val="3DFAE8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CB4FA9"/>
    <w:multiLevelType w:val="hybridMultilevel"/>
    <w:tmpl w:val="9CFC0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E5ABF"/>
    <w:multiLevelType w:val="hybridMultilevel"/>
    <w:tmpl w:val="4954A7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D9535F1"/>
    <w:multiLevelType w:val="hybridMultilevel"/>
    <w:tmpl w:val="43404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B23F23"/>
    <w:multiLevelType w:val="hybridMultilevel"/>
    <w:tmpl w:val="DB3AD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60D59"/>
    <w:multiLevelType w:val="hybridMultilevel"/>
    <w:tmpl w:val="7548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7024F"/>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35CC5"/>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8762E"/>
    <w:multiLevelType w:val="hybridMultilevel"/>
    <w:tmpl w:val="1FE628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930D26"/>
    <w:multiLevelType w:val="hybridMultilevel"/>
    <w:tmpl w:val="30929E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582156"/>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20970"/>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1B07AB"/>
    <w:multiLevelType w:val="hybridMultilevel"/>
    <w:tmpl w:val="C8980F9A"/>
    <w:lvl w:ilvl="0" w:tplc="0F2669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172580F"/>
    <w:multiLevelType w:val="hybridMultilevel"/>
    <w:tmpl w:val="EAD205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7646F8D"/>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866F0"/>
    <w:multiLevelType w:val="hybridMultilevel"/>
    <w:tmpl w:val="AFE43B7A"/>
    <w:lvl w:ilvl="0" w:tplc="B7945A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41F32"/>
    <w:multiLevelType w:val="hybridMultilevel"/>
    <w:tmpl w:val="0D5CC5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D1778AF"/>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C3611"/>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625EF"/>
    <w:multiLevelType w:val="hybridMultilevel"/>
    <w:tmpl w:val="DD885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B8226C"/>
    <w:multiLevelType w:val="hybridMultilevel"/>
    <w:tmpl w:val="B50E4B82"/>
    <w:lvl w:ilvl="0" w:tplc="398ABE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6A4D4A"/>
    <w:multiLevelType w:val="hybridMultilevel"/>
    <w:tmpl w:val="A2BEC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F200CC"/>
    <w:multiLevelType w:val="hybridMultilevel"/>
    <w:tmpl w:val="7116B1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4E8389B"/>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5A60C9"/>
    <w:multiLevelType w:val="hybridMultilevel"/>
    <w:tmpl w:val="962EF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70DAF"/>
    <w:multiLevelType w:val="hybridMultilevel"/>
    <w:tmpl w:val="6658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F710A0"/>
    <w:multiLevelType w:val="hybridMultilevel"/>
    <w:tmpl w:val="76B81462"/>
    <w:lvl w:ilvl="0" w:tplc="474C912E">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43"/>
  </w:num>
  <w:num w:numId="3">
    <w:abstractNumId w:val="24"/>
  </w:num>
  <w:num w:numId="4">
    <w:abstractNumId w:val="35"/>
  </w:num>
  <w:num w:numId="5">
    <w:abstractNumId w:val="32"/>
  </w:num>
  <w:num w:numId="6">
    <w:abstractNumId w:val="11"/>
  </w:num>
  <w:num w:numId="7">
    <w:abstractNumId w:val="28"/>
  </w:num>
  <w:num w:numId="8">
    <w:abstractNumId w:val="19"/>
  </w:num>
  <w:num w:numId="9">
    <w:abstractNumId w:val="36"/>
  </w:num>
  <w:num w:numId="10">
    <w:abstractNumId w:val="41"/>
  </w:num>
  <w:num w:numId="11">
    <w:abstractNumId w:val="9"/>
  </w:num>
  <w:num w:numId="12">
    <w:abstractNumId w:val="30"/>
  </w:num>
  <w:num w:numId="13">
    <w:abstractNumId w:val="25"/>
  </w:num>
  <w:num w:numId="14">
    <w:abstractNumId w:val="6"/>
  </w:num>
  <w:num w:numId="15">
    <w:abstractNumId w:val="22"/>
  </w:num>
  <w:num w:numId="16">
    <w:abstractNumId w:val="37"/>
  </w:num>
  <w:num w:numId="17">
    <w:abstractNumId w:val="42"/>
  </w:num>
  <w:num w:numId="18">
    <w:abstractNumId w:val="34"/>
  </w:num>
  <w:num w:numId="19">
    <w:abstractNumId w:val="26"/>
  </w:num>
  <w:num w:numId="20">
    <w:abstractNumId w:val="27"/>
  </w:num>
  <w:num w:numId="21">
    <w:abstractNumId w:val="40"/>
  </w:num>
  <w:num w:numId="22">
    <w:abstractNumId w:val="0"/>
  </w:num>
  <w:num w:numId="23">
    <w:abstractNumId w:val="14"/>
  </w:num>
  <w:num w:numId="24">
    <w:abstractNumId w:val="4"/>
  </w:num>
  <w:num w:numId="25">
    <w:abstractNumId w:val="7"/>
  </w:num>
  <w:num w:numId="26">
    <w:abstractNumId w:val="8"/>
  </w:num>
  <w:num w:numId="27">
    <w:abstractNumId w:val="39"/>
  </w:num>
  <w:num w:numId="28">
    <w:abstractNumId w:val="2"/>
  </w:num>
  <w:num w:numId="29">
    <w:abstractNumId w:val="10"/>
  </w:num>
  <w:num w:numId="30">
    <w:abstractNumId w:val="3"/>
  </w:num>
  <w:num w:numId="31">
    <w:abstractNumId w:val="5"/>
  </w:num>
  <w:num w:numId="32">
    <w:abstractNumId w:val="33"/>
  </w:num>
  <w:num w:numId="33">
    <w:abstractNumId w:val="18"/>
  </w:num>
  <w:num w:numId="34">
    <w:abstractNumId w:val="21"/>
  </w:num>
  <w:num w:numId="35">
    <w:abstractNumId w:val="16"/>
  </w:num>
  <w:num w:numId="36">
    <w:abstractNumId w:val="38"/>
  </w:num>
  <w:num w:numId="37">
    <w:abstractNumId w:val="12"/>
  </w:num>
  <w:num w:numId="38">
    <w:abstractNumId w:val="1"/>
  </w:num>
  <w:num w:numId="39">
    <w:abstractNumId w:val="17"/>
  </w:num>
  <w:num w:numId="40">
    <w:abstractNumId w:val="44"/>
  </w:num>
  <w:num w:numId="41">
    <w:abstractNumId w:val="23"/>
  </w:num>
  <w:num w:numId="42">
    <w:abstractNumId w:val="15"/>
  </w:num>
  <w:num w:numId="43">
    <w:abstractNumId w:val="13"/>
  </w:num>
  <w:num w:numId="44">
    <w:abstractNumId w:val="3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4"/>
    <w:rsid w:val="00012C87"/>
    <w:rsid w:val="00035334"/>
    <w:rsid w:val="000375F8"/>
    <w:rsid w:val="0008308D"/>
    <w:rsid w:val="000F0F6A"/>
    <w:rsid w:val="00120461"/>
    <w:rsid w:val="00123037"/>
    <w:rsid w:val="00137F64"/>
    <w:rsid w:val="0017119D"/>
    <w:rsid w:val="001A04A9"/>
    <w:rsid w:val="001C25A0"/>
    <w:rsid w:val="001E7FD5"/>
    <w:rsid w:val="001F2A02"/>
    <w:rsid w:val="002459E1"/>
    <w:rsid w:val="00246065"/>
    <w:rsid w:val="002635B9"/>
    <w:rsid w:val="002717ED"/>
    <w:rsid w:val="00282D8C"/>
    <w:rsid w:val="002911FF"/>
    <w:rsid w:val="00292663"/>
    <w:rsid w:val="00292A5B"/>
    <w:rsid w:val="002A6EE1"/>
    <w:rsid w:val="002E5A86"/>
    <w:rsid w:val="002E70A6"/>
    <w:rsid w:val="00313307"/>
    <w:rsid w:val="0031766E"/>
    <w:rsid w:val="003274A1"/>
    <w:rsid w:val="00340FAF"/>
    <w:rsid w:val="00352860"/>
    <w:rsid w:val="00355379"/>
    <w:rsid w:val="00370948"/>
    <w:rsid w:val="00370C2B"/>
    <w:rsid w:val="00371356"/>
    <w:rsid w:val="00374333"/>
    <w:rsid w:val="003B399A"/>
    <w:rsid w:val="003B4EC5"/>
    <w:rsid w:val="004007AE"/>
    <w:rsid w:val="00402DAF"/>
    <w:rsid w:val="00426D9F"/>
    <w:rsid w:val="004309E8"/>
    <w:rsid w:val="00433E7E"/>
    <w:rsid w:val="00453141"/>
    <w:rsid w:val="00485BCE"/>
    <w:rsid w:val="004A7731"/>
    <w:rsid w:val="004C3FEE"/>
    <w:rsid w:val="004C764B"/>
    <w:rsid w:val="004D5DC4"/>
    <w:rsid w:val="004E1772"/>
    <w:rsid w:val="004F1F6A"/>
    <w:rsid w:val="004F5692"/>
    <w:rsid w:val="00507829"/>
    <w:rsid w:val="0052131F"/>
    <w:rsid w:val="00521E11"/>
    <w:rsid w:val="00526A75"/>
    <w:rsid w:val="00544EF6"/>
    <w:rsid w:val="005455C4"/>
    <w:rsid w:val="005A0C07"/>
    <w:rsid w:val="005C64FE"/>
    <w:rsid w:val="005D2118"/>
    <w:rsid w:val="005D2617"/>
    <w:rsid w:val="005E3676"/>
    <w:rsid w:val="006032CD"/>
    <w:rsid w:val="006457D4"/>
    <w:rsid w:val="0068066D"/>
    <w:rsid w:val="00690667"/>
    <w:rsid w:val="006A4D13"/>
    <w:rsid w:val="006E3C1F"/>
    <w:rsid w:val="007179C8"/>
    <w:rsid w:val="0073210C"/>
    <w:rsid w:val="007409BD"/>
    <w:rsid w:val="007448DB"/>
    <w:rsid w:val="00757BDD"/>
    <w:rsid w:val="007911D1"/>
    <w:rsid w:val="007A2A0C"/>
    <w:rsid w:val="007C39EC"/>
    <w:rsid w:val="00806C92"/>
    <w:rsid w:val="008400ED"/>
    <w:rsid w:val="00841F57"/>
    <w:rsid w:val="00865671"/>
    <w:rsid w:val="008A2C2B"/>
    <w:rsid w:val="008D275A"/>
    <w:rsid w:val="008E0EB0"/>
    <w:rsid w:val="008E1F2E"/>
    <w:rsid w:val="008E4819"/>
    <w:rsid w:val="008E7534"/>
    <w:rsid w:val="008F78B8"/>
    <w:rsid w:val="00954DF4"/>
    <w:rsid w:val="009600A2"/>
    <w:rsid w:val="0097688D"/>
    <w:rsid w:val="009B11CE"/>
    <w:rsid w:val="009E5861"/>
    <w:rsid w:val="00A03FBA"/>
    <w:rsid w:val="00A12C5F"/>
    <w:rsid w:val="00A46069"/>
    <w:rsid w:val="00A656B9"/>
    <w:rsid w:val="00A74971"/>
    <w:rsid w:val="00A803C6"/>
    <w:rsid w:val="00A84170"/>
    <w:rsid w:val="00A93BF7"/>
    <w:rsid w:val="00AD6ECE"/>
    <w:rsid w:val="00AF0D95"/>
    <w:rsid w:val="00AF4111"/>
    <w:rsid w:val="00AF5D02"/>
    <w:rsid w:val="00B01FB8"/>
    <w:rsid w:val="00B0225C"/>
    <w:rsid w:val="00B10B59"/>
    <w:rsid w:val="00B2024A"/>
    <w:rsid w:val="00B637F0"/>
    <w:rsid w:val="00B752C2"/>
    <w:rsid w:val="00B84525"/>
    <w:rsid w:val="00C12B2F"/>
    <w:rsid w:val="00C272BB"/>
    <w:rsid w:val="00C40077"/>
    <w:rsid w:val="00C40285"/>
    <w:rsid w:val="00C4192E"/>
    <w:rsid w:val="00C70944"/>
    <w:rsid w:val="00C80B6F"/>
    <w:rsid w:val="00C94370"/>
    <w:rsid w:val="00CB5E54"/>
    <w:rsid w:val="00CD15C6"/>
    <w:rsid w:val="00CF102C"/>
    <w:rsid w:val="00D00D9A"/>
    <w:rsid w:val="00D26846"/>
    <w:rsid w:val="00D654D0"/>
    <w:rsid w:val="00D847EF"/>
    <w:rsid w:val="00DD1EF0"/>
    <w:rsid w:val="00E055C5"/>
    <w:rsid w:val="00E12584"/>
    <w:rsid w:val="00E20E2A"/>
    <w:rsid w:val="00E41762"/>
    <w:rsid w:val="00E670AC"/>
    <w:rsid w:val="00E82EE8"/>
    <w:rsid w:val="00EC0E46"/>
    <w:rsid w:val="00ED239C"/>
    <w:rsid w:val="00F0442A"/>
    <w:rsid w:val="00F17DD3"/>
    <w:rsid w:val="00F51752"/>
    <w:rsid w:val="00FA4154"/>
    <w:rsid w:val="00FC38E4"/>
    <w:rsid w:val="00FD52E2"/>
    <w:rsid w:val="00FE00D0"/>
    <w:rsid w:val="00FE3DEC"/>
    <w:rsid w:val="00FE4081"/>
    <w:rsid w:val="00FF0471"/>
    <w:rsid w:val="00FF3B7C"/>
    <w:rsid w:val="00FF4D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6F675-B740-4CAB-92F0-AC524CAC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1762"/>
    <w:pPr>
      <w:ind w:left="720"/>
      <w:contextualSpacing/>
    </w:pPr>
  </w:style>
  <w:style w:type="paragraph" w:styleId="Tekstdymka">
    <w:name w:val="Balloon Text"/>
    <w:basedOn w:val="Normalny"/>
    <w:link w:val="TekstdymkaZnak"/>
    <w:uiPriority w:val="99"/>
    <w:semiHidden/>
    <w:unhideWhenUsed/>
    <w:rsid w:val="00F04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7B53-2823-4850-B57D-70EE55FD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5903</Words>
  <Characters>35420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Dejneka</dc:creator>
  <cp:keywords/>
  <dc:description/>
  <cp:lastModifiedBy>Marcin Giliciński</cp:lastModifiedBy>
  <cp:revision>10</cp:revision>
  <cp:lastPrinted>2023-12-13T13:11:00Z</cp:lastPrinted>
  <dcterms:created xsi:type="dcterms:W3CDTF">2023-12-12T09:24:00Z</dcterms:created>
  <dcterms:modified xsi:type="dcterms:W3CDTF">2023-12-13T13:38:00Z</dcterms:modified>
</cp:coreProperties>
</file>