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BB" w:rsidRPr="0017346A" w:rsidRDefault="00DA4D5B" w:rsidP="0023252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6A">
        <w:rPr>
          <w:rFonts w:ascii="Times New Roman" w:hAnsi="Times New Roman" w:cs="Times New Roman"/>
          <w:sz w:val="28"/>
          <w:szCs w:val="28"/>
        </w:rPr>
        <w:t>OPIS PRZEDMIOTU ZAMÓWIENIA</w:t>
      </w:r>
    </w:p>
    <w:p w:rsidR="008179F0" w:rsidRDefault="00E51190" w:rsidP="008179F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79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Przedmiotem zamówienia jest </w:t>
      </w:r>
      <w:r w:rsidR="006B6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wymiana pokrycia i </w:t>
      </w:r>
      <w:r w:rsidR="000609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zużytych elementów </w:t>
      </w:r>
      <w:r w:rsidR="006B6F0C">
        <w:rPr>
          <w:rFonts w:ascii="Times New Roman" w:hAnsi="Times New Roman" w:cs="Times New Roman"/>
          <w:b/>
          <w:color w:val="000000"/>
          <w:sz w:val="24"/>
          <w:szCs w:val="24"/>
        </w:rPr>
        <w:t>konstrukcji dachu na budynku mieszkalnym przy ul. Podzamcze 39 w Jarosławiu</w:t>
      </w:r>
      <w:r w:rsidR="008179F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46AC1" w:rsidRPr="008179F0" w:rsidRDefault="00346AC1" w:rsidP="008179F0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46AC1" w:rsidRDefault="00BB5E7B" w:rsidP="00BE1E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F0">
        <w:rPr>
          <w:rFonts w:ascii="Times New Roman" w:hAnsi="Times New Roman" w:cs="Times New Roman"/>
          <w:sz w:val="24"/>
          <w:szCs w:val="24"/>
        </w:rPr>
        <w:t xml:space="preserve">Wykonawca w ramach </w:t>
      </w:r>
      <w:r w:rsidR="0017346A" w:rsidRPr="008179F0">
        <w:rPr>
          <w:rFonts w:ascii="Times New Roman" w:hAnsi="Times New Roman" w:cs="Times New Roman"/>
          <w:sz w:val="24"/>
          <w:szCs w:val="24"/>
        </w:rPr>
        <w:t xml:space="preserve">realizacji zamówienia </w:t>
      </w:r>
      <w:r w:rsidRPr="008179F0">
        <w:rPr>
          <w:rFonts w:ascii="Times New Roman" w:hAnsi="Times New Roman" w:cs="Times New Roman"/>
          <w:sz w:val="24"/>
          <w:szCs w:val="24"/>
        </w:rPr>
        <w:t xml:space="preserve">zobowiązany jest do </w:t>
      </w:r>
      <w:r w:rsidR="00E51190" w:rsidRPr="008179F0">
        <w:rPr>
          <w:rFonts w:ascii="Times New Roman" w:hAnsi="Times New Roman" w:cs="Times New Roman"/>
          <w:sz w:val="24"/>
          <w:szCs w:val="24"/>
        </w:rPr>
        <w:t xml:space="preserve">wykonania wszystkich czynności </w:t>
      </w:r>
      <w:r w:rsidR="008179F0" w:rsidRPr="008179F0">
        <w:rPr>
          <w:rFonts w:ascii="Times New Roman" w:eastAsia="Times New Roman" w:hAnsi="Times New Roman" w:cs="Times New Roman"/>
          <w:sz w:val="24"/>
          <w:szCs w:val="24"/>
        </w:rPr>
        <w:t xml:space="preserve">związanych z </w:t>
      </w:r>
      <w:r w:rsidR="006B6F0C">
        <w:rPr>
          <w:rFonts w:ascii="Times New Roman" w:eastAsia="Times New Roman" w:hAnsi="Times New Roman" w:cs="Times New Roman"/>
          <w:sz w:val="24"/>
          <w:szCs w:val="24"/>
        </w:rPr>
        <w:t>wymianą pokrycia i konstrukcji dachu na budynku mieszkalnym przy ul. Podzamcze 39:</w:t>
      </w:r>
    </w:p>
    <w:p w:rsidR="006B6F0C" w:rsidRPr="006B6F0C" w:rsidRDefault="006B6F0C" w:rsidP="006B6F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 robót:</w:t>
      </w:r>
    </w:p>
    <w:p w:rsidR="006B6F0C" w:rsidRPr="00161C39" w:rsidRDefault="006B6F0C" w:rsidP="006B6F0C">
      <w:pPr>
        <w:numPr>
          <w:ilvl w:val="0"/>
          <w:numId w:val="1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KNR 401/508/3</w:t>
      </w:r>
      <w:r w:rsidRPr="0016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B6F0C" w:rsidRDefault="006B6F0C" w:rsidP="006B6F0C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>rozbiórka pokrycia z dachówek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6B6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204,75 m ²</w:t>
      </w:r>
    </w:p>
    <w:p w:rsidR="006B6F0C" w:rsidRPr="006B6F0C" w:rsidRDefault="006B6F0C" w:rsidP="006B6F0C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F0C" w:rsidRPr="00161C39" w:rsidRDefault="006B6F0C" w:rsidP="006B6F0C">
      <w:pPr>
        <w:numPr>
          <w:ilvl w:val="0"/>
          <w:numId w:val="1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KNR 401/108/19</w:t>
      </w:r>
    </w:p>
    <w:p w:rsidR="006B6F0C" w:rsidRDefault="006B6F0C" w:rsidP="006B6F0C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gruzu samochodami samowyładowczym do 1 km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</w:t>
      </w:r>
      <w:r w:rsidRPr="006B6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4,095 m³</w:t>
      </w:r>
    </w:p>
    <w:p w:rsidR="006B6F0C" w:rsidRPr="006B6F0C" w:rsidRDefault="006B6F0C" w:rsidP="006B6F0C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6F0C" w:rsidRPr="00161C39" w:rsidRDefault="006B6F0C" w:rsidP="006B6F0C">
      <w:pPr>
        <w:numPr>
          <w:ilvl w:val="0"/>
          <w:numId w:val="1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KNR 401/108/20</w:t>
      </w:r>
    </w:p>
    <w:p w:rsidR="006B6F0C" w:rsidRPr="006B6F0C" w:rsidRDefault="006B6F0C" w:rsidP="006B6F0C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gruzu samochodami samowyładowczymi na każdy następny 1 km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B6F0C" w:rsidRDefault="006B6F0C" w:rsidP="006B6F0C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wywóz na dalsze 4 km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(krotność = 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B6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4,095 m³</w:t>
      </w:r>
    </w:p>
    <w:p w:rsidR="006B6F0C" w:rsidRPr="006B6F0C" w:rsidRDefault="006B6F0C" w:rsidP="006B6F0C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F0C" w:rsidRPr="00161C39" w:rsidRDefault="006B6F0C" w:rsidP="006B6F0C">
      <w:pPr>
        <w:numPr>
          <w:ilvl w:val="0"/>
          <w:numId w:val="1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KNR 401/430/6</w:t>
      </w:r>
    </w:p>
    <w:p w:rsidR="006B6F0C" w:rsidRDefault="006B6F0C" w:rsidP="006B6F0C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rozebranie konstrukcji drewnianej dachu </w:t>
      </w:r>
      <w:proofErr w:type="spellStart"/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B6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204,75 m ²</w:t>
      </w:r>
    </w:p>
    <w:p w:rsidR="006B6F0C" w:rsidRPr="006B6F0C" w:rsidRDefault="006B6F0C" w:rsidP="006B6F0C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F0C" w:rsidRPr="00161C39" w:rsidRDefault="006B6F0C" w:rsidP="006B6F0C">
      <w:pPr>
        <w:numPr>
          <w:ilvl w:val="0"/>
          <w:numId w:val="1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KNR 202/</w:t>
      </w:r>
      <w:r w:rsidR="00A16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406</w:t>
      </w:r>
      <w:r w:rsidRPr="0016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/1 </w:t>
      </w:r>
      <w:bookmarkStart w:id="0" w:name="_GoBack"/>
      <w:bookmarkEnd w:id="0"/>
    </w:p>
    <w:p w:rsidR="006B6F0C" w:rsidRDefault="00A1678D" w:rsidP="006B6F0C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Murłata z tarcicy nasyconej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6F0C"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F0C"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6F0C"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6F0C"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6F0C"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6B6F0C" w:rsidRPr="006B6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2,183 m³</w:t>
      </w:r>
    </w:p>
    <w:p w:rsidR="006B6F0C" w:rsidRPr="006B6F0C" w:rsidRDefault="006B6F0C" w:rsidP="006B6F0C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F0C" w:rsidRPr="00161C39" w:rsidRDefault="006B6F0C" w:rsidP="006B6F0C">
      <w:pPr>
        <w:numPr>
          <w:ilvl w:val="0"/>
          <w:numId w:val="1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KNR 202/1218/1</w:t>
      </w:r>
    </w:p>
    <w:p w:rsidR="006B6F0C" w:rsidRDefault="006B6F0C" w:rsidP="006B6F0C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montaż w wieńcu kotew do mocowania krokwi </w:t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B6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 szt.</w:t>
      </w:r>
    </w:p>
    <w:p w:rsidR="006B6F0C" w:rsidRPr="006B6F0C" w:rsidRDefault="006B6F0C" w:rsidP="006B6F0C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F0C" w:rsidRPr="00161C39" w:rsidRDefault="006B6F0C" w:rsidP="006B6F0C">
      <w:pPr>
        <w:numPr>
          <w:ilvl w:val="0"/>
          <w:numId w:val="1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KNR 202/401/2</w:t>
      </w:r>
    </w:p>
    <w:p w:rsidR="006B6F0C" w:rsidRDefault="006B6F0C" w:rsidP="006B6F0C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więźby dachowe z tarcicy nasyconej </w:t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B6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204,75 m ²</w:t>
      </w:r>
    </w:p>
    <w:p w:rsidR="006B6F0C" w:rsidRPr="006B6F0C" w:rsidRDefault="006B6F0C" w:rsidP="006B6F0C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F0C" w:rsidRPr="00161C39" w:rsidRDefault="006B6F0C" w:rsidP="006B6F0C">
      <w:pPr>
        <w:numPr>
          <w:ilvl w:val="0"/>
          <w:numId w:val="1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KNR 202/410/4</w:t>
      </w:r>
    </w:p>
    <w:p w:rsidR="006B6F0C" w:rsidRDefault="006B6F0C" w:rsidP="006B6F0C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analogia – </w:t>
      </w:r>
      <w:proofErr w:type="spellStart"/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kontrłaty</w:t>
      </w:r>
      <w:proofErr w:type="spellEnd"/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B6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204,75 m ²</w:t>
      </w:r>
    </w:p>
    <w:p w:rsidR="00161C39" w:rsidRPr="006B6F0C" w:rsidRDefault="00161C39" w:rsidP="006B6F0C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C39" w:rsidRPr="00161C39" w:rsidRDefault="00161C39" w:rsidP="006B6F0C">
      <w:pPr>
        <w:numPr>
          <w:ilvl w:val="0"/>
          <w:numId w:val="1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KNR 401/414/11</w:t>
      </w:r>
    </w:p>
    <w:p w:rsidR="006B6F0C" w:rsidRDefault="006B6F0C" w:rsidP="00161C39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deska okapowa gr. 32 mm </w:t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16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B6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31,50 m</w:t>
      </w:r>
    </w:p>
    <w:p w:rsidR="00161C39" w:rsidRPr="006B6F0C" w:rsidRDefault="00161C39" w:rsidP="00161C39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C39" w:rsidRPr="00161C39" w:rsidRDefault="00161C39" w:rsidP="006B6F0C">
      <w:pPr>
        <w:numPr>
          <w:ilvl w:val="0"/>
          <w:numId w:val="1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KNR 32/628/3</w:t>
      </w:r>
    </w:p>
    <w:p w:rsidR="006B6F0C" w:rsidRDefault="006B6F0C" w:rsidP="00161C39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>izolacja powierzchni poziomych membranami – folia paroprzepuszczalna</w:t>
      </w:r>
      <w:r w:rsidR="0016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B6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204,75 m ²</w:t>
      </w:r>
    </w:p>
    <w:p w:rsidR="00161C39" w:rsidRPr="006B6F0C" w:rsidRDefault="00161C39" w:rsidP="00161C39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C39" w:rsidRPr="00161C39" w:rsidRDefault="00161C39" w:rsidP="006B6F0C">
      <w:pPr>
        <w:numPr>
          <w:ilvl w:val="0"/>
          <w:numId w:val="1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KNNR 2/403/2</w:t>
      </w:r>
    </w:p>
    <w:p w:rsidR="006B6F0C" w:rsidRDefault="006B6F0C" w:rsidP="00161C39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>łacenie</w:t>
      </w:r>
      <w:proofErr w:type="spellEnd"/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połaci dachowych z tarcicy nasyconej </w:t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B6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204,75 m ²</w:t>
      </w:r>
    </w:p>
    <w:p w:rsidR="00161C39" w:rsidRPr="006B6F0C" w:rsidRDefault="00161C39" w:rsidP="00161C39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C39" w:rsidRPr="00161C39" w:rsidRDefault="00161C39" w:rsidP="006B6F0C">
      <w:pPr>
        <w:numPr>
          <w:ilvl w:val="0"/>
          <w:numId w:val="1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NNRNKB 202/537/4</w:t>
      </w:r>
    </w:p>
    <w:p w:rsidR="006B6F0C" w:rsidRDefault="006B6F0C" w:rsidP="00161C39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pokrycie dachów blachą powlekaną trapezową </w:t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B6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204,75 m ²</w:t>
      </w:r>
    </w:p>
    <w:p w:rsidR="00161C39" w:rsidRPr="006B6F0C" w:rsidRDefault="00161C39" w:rsidP="00161C39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C39" w:rsidRDefault="00161C39" w:rsidP="00161C39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C39" w:rsidRPr="00161C39" w:rsidRDefault="00161C39" w:rsidP="006B6F0C">
      <w:pPr>
        <w:numPr>
          <w:ilvl w:val="0"/>
          <w:numId w:val="1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NNRNKB 202/541/2</w:t>
      </w:r>
    </w:p>
    <w:p w:rsidR="006B6F0C" w:rsidRDefault="006B6F0C" w:rsidP="00161C39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>obróbki blacharskie z blachy powlekanej</w:t>
      </w:r>
      <w:r w:rsidR="0016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B6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21,975 m ²</w:t>
      </w:r>
    </w:p>
    <w:p w:rsidR="00161C39" w:rsidRPr="006B6F0C" w:rsidRDefault="00161C39" w:rsidP="00161C39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C39" w:rsidRPr="00161C39" w:rsidRDefault="00161C39" w:rsidP="006B6F0C">
      <w:pPr>
        <w:numPr>
          <w:ilvl w:val="0"/>
          <w:numId w:val="1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KNR 202/508/4</w:t>
      </w:r>
    </w:p>
    <w:p w:rsidR="006B6F0C" w:rsidRDefault="006B6F0C" w:rsidP="00161C39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>rynny dachowe z blachy powlekanej, półokrągłe o śr. 15 cm</w:t>
      </w:r>
      <w:r w:rsidR="0016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16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B6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31,50 m</w:t>
      </w:r>
    </w:p>
    <w:p w:rsidR="00161C39" w:rsidRPr="006B6F0C" w:rsidRDefault="00161C39" w:rsidP="00161C39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C39" w:rsidRPr="00161C39" w:rsidRDefault="00161C39" w:rsidP="006B6F0C">
      <w:pPr>
        <w:numPr>
          <w:ilvl w:val="0"/>
          <w:numId w:val="1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NNRNKB 202/541/2</w:t>
      </w:r>
    </w:p>
    <w:p w:rsidR="006B6F0C" w:rsidRDefault="006B6F0C" w:rsidP="00161C39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analogia – podbitka systemowa z blachy </w:t>
      </w:r>
      <w:r w:rsidR="0016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16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B6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40,80 m ²</w:t>
      </w:r>
    </w:p>
    <w:p w:rsidR="00161C39" w:rsidRPr="006B6F0C" w:rsidRDefault="00161C39" w:rsidP="00161C39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C39" w:rsidRPr="00161C39" w:rsidRDefault="00161C39" w:rsidP="006B6F0C">
      <w:pPr>
        <w:numPr>
          <w:ilvl w:val="0"/>
          <w:numId w:val="1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KNR 401/310/2 (1)</w:t>
      </w:r>
    </w:p>
    <w:p w:rsidR="006B6F0C" w:rsidRDefault="006B6F0C" w:rsidP="00161C39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przemurowanie kominów z cegieł </w:t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16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B6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1,244 m³</w:t>
      </w:r>
    </w:p>
    <w:p w:rsidR="00161C39" w:rsidRPr="006B6F0C" w:rsidRDefault="00161C39" w:rsidP="00161C39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C39" w:rsidRPr="00161C39" w:rsidRDefault="00161C39" w:rsidP="006B6F0C">
      <w:pPr>
        <w:numPr>
          <w:ilvl w:val="0"/>
          <w:numId w:val="1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KNR 401/735/6 (2)</w:t>
      </w:r>
    </w:p>
    <w:p w:rsidR="00161C39" w:rsidRDefault="006B6F0C" w:rsidP="00161C39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>tynki zwykłe cementowo-wapienne na kominach</w:t>
      </w:r>
    </w:p>
    <w:p w:rsidR="006B6F0C" w:rsidRPr="006B6F0C" w:rsidRDefault="006B6F0C" w:rsidP="00161C39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6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tynk kategorii II                                      </w:t>
      </w:r>
      <w:r w:rsidR="0016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6B6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30,00 m ²</w:t>
      </w:r>
    </w:p>
    <w:p w:rsidR="006B6F0C" w:rsidRPr="006B6F0C" w:rsidRDefault="006B6F0C" w:rsidP="006B6F0C">
      <w:pPr>
        <w:spacing w:before="60"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65D69" w:rsidRDefault="00A65D69" w:rsidP="00A65D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6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205E"/>
    <w:multiLevelType w:val="hybridMultilevel"/>
    <w:tmpl w:val="DF80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2847"/>
    <w:multiLevelType w:val="hybridMultilevel"/>
    <w:tmpl w:val="E4787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24B0"/>
    <w:multiLevelType w:val="hybridMultilevel"/>
    <w:tmpl w:val="537C2980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96219"/>
    <w:multiLevelType w:val="hybridMultilevel"/>
    <w:tmpl w:val="23606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10DAD"/>
    <w:multiLevelType w:val="hybridMultilevel"/>
    <w:tmpl w:val="AF9093D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C627B6"/>
    <w:multiLevelType w:val="hybridMultilevel"/>
    <w:tmpl w:val="68866438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82048"/>
    <w:multiLevelType w:val="hybridMultilevel"/>
    <w:tmpl w:val="31CEF3EE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5AF"/>
    <w:multiLevelType w:val="hybridMultilevel"/>
    <w:tmpl w:val="C93CA30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343F45"/>
    <w:multiLevelType w:val="hybridMultilevel"/>
    <w:tmpl w:val="07FA801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01201E"/>
    <w:multiLevelType w:val="hybridMultilevel"/>
    <w:tmpl w:val="BD8E8018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0A86"/>
    <w:multiLevelType w:val="hybridMultilevel"/>
    <w:tmpl w:val="F65E245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5E1EFD"/>
    <w:multiLevelType w:val="hybridMultilevel"/>
    <w:tmpl w:val="0C845F7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B1"/>
    <w:rsid w:val="0006099F"/>
    <w:rsid w:val="000762B3"/>
    <w:rsid w:val="0008344A"/>
    <w:rsid w:val="00135ABF"/>
    <w:rsid w:val="00150300"/>
    <w:rsid w:val="00161C39"/>
    <w:rsid w:val="0017346A"/>
    <w:rsid w:val="0023252F"/>
    <w:rsid w:val="00346AC1"/>
    <w:rsid w:val="003835E8"/>
    <w:rsid w:val="003F74F1"/>
    <w:rsid w:val="00601E70"/>
    <w:rsid w:val="00642719"/>
    <w:rsid w:val="006511C3"/>
    <w:rsid w:val="006A7F77"/>
    <w:rsid w:val="006B6F0C"/>
    <w:rsid w:val="006D3DCB"/>
    <w:rsid w:val="006D4984"/>
    <w:rsid w:val="008179F0"/>
    <w:rsid w:val="008F274B"/>
    <w:rsid w:val="009819B6"/>
    <w:rsid w:val="00A1678D"/>
    <w:rsid w:val="00A65D69"/>
    <w:rsid w:val="00AD69B1"/>
    <w:rsid w:val="00AF39A7"/>
    <w:rsid w:val="00BB5E7B"/>
    <w:rsid w:val="00BE1E3A"/>
    <w:rsid w:val="00C33E94"/>
    <w:rsid w:val="00D02269"/>
    <w:rsid w:val="00D80B68"/>
    <w:rsid w:val="00D923FD"/>
    <w:rsid w:val="00DA4D5B"/>
    <w:rsid w:val="00E173DA"/>
    <w:rsid w:val="00E51190"/>
    <w:rsid w:val="00EF2A64"/>
    <w:rsid w:val="00F355AC"/>
    <w:rsid w:val="00F41A03"/>
    <w:rsid w:val="00F46EFB"/>
    <w:rsid w:val="00F608BB"/>
    <w:rsid w:val="00FB2474"/>
    <w:rsid w:val="00FE363A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77F0-28DC-43BB-BAC2-A8D87B11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072D-DB0D-4C17-A272-8B30A555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 </dc:creator>
  <cp:keywords/>
  <dc:description/>
  <cp:lastModifiedBy>Ewelina Wojdyło</cp:lastModifiedBy>
  <cp:revision>23</cp:revision>
  <cp:lastPrinted>2021-05-13T07:57:00Z</cp:lastPrinted>
  <dcterms:created xsi:type="dcterms:W3CDTF">2018-12-21T07:42:00Z</dcterms:created>
  <dcterms:modified xsi:type="dcterms:W3CDTF">2021-08-05T08:41:00Z</dcterms:modified>
</cp:coreProperties>
</file>