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BB" w:rsidRPr="0017346A" w:rsidRDefault="00DA4D5B" w:rsidP="0023252F">
      <w:pPr>
        <w:jc w:val="both"/>
        <w:rPr>
          <w:rFonts w:ascii="Times New Roman" w:hAnsi="Times New Roman" w:cs="Times New Roman"/>
          <w:sz w:val="28"/>
          <w:szCs w:val="28"/>
        </w:rPr>
      </w:pPr>
      <w:r w:rsidRPr="0017346A">
        <w:rPr>
          <w:rFonts w:ascii="Times New Roman" w:hAnsi="Times New Roman" w:cs="Times New Roman"/>
          <w:sz w:val="28"/>
          <w:szCs w:val="28"/>
        </w:rPr>
        <w:t>OPIS PRZEDMIOTU ZAMÓWIENIA</w:t>
      </w:r>
    </w:p>
    <w:p w:rsidR="005A5AAA" w:rsidRDefault="005A5AAA" w:rsidP="008179F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6AC1" w:rsidRPr="00402E87" w:rsidRDefault="00E51190" w:rsidP="008179F0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02E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Przedmiotem zamówienia jest </w:t>
      </w:r>
      <w:r w:rsidR="00402E87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402E87" w:rsidRPr="00402E87">
        <w:rPr>
          <w:rFonts w:ascii="Times New Roman" w:hAnsi="Times New Roman" w:cs="Times New Roman"/>
          <w:b/>
          <w:color w:val="000000"/>
          <w:sz w:val="24"/>
          <w:szCs w:val="24"/>
        </w:rPr>
        <w:t>ostawa wraz z montażem pieców gazowych dwufunkcyjnych z zamkniętą komorą spalania do trzech lokali mieszkalnych należących do Gminy Miejskiej Jarosław</w:t>
      </w:r>
    </w:p>
    <w:p w:rsidR="005A5AAA" w:rsidRDefault="005A5AAA" w:rsidP="00402E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E87" w:rsidRPr="00402E87" w:rsidRDefault="00BB5E7B" w:rsidP="00402E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E87">
        <w:rPr>
          <w:rFonts w:ascii="Times New Roman" w:hAnsi="Times New Roman" w:cs="Times New Roman"/>
          <w:sz w:val="24"/>
          <w:szCs w:val="24"/>
        </w:rPr>
        <w:t xml:space="preserve">Wykonawca w ramach </w:t>
      </w:r>
      <w:r w:rsidR="0017346A" w:rsidRPr="00402E87">
        <w:rPr>
          <w:rFonts w:ascii="Times New Roman" w:hAnsi="Times New Roman" w:cs="Times New Roman"/>
          <w:sz w:val="24"/>
          <w:szCs w:val="24"/>
        </w:rPr>
        <w:t xml:space="preserve">realizacji zamówienia </w:t>
      </w:r>
      <w:r w:rsidRPr="00402E87">
        <w:rPr>
          <w:rFonts w:ascii="Times New Roman" w:hAnsi="Times New Roman" w:cs="Times New Roman"/>
          <w:sz w:val="24"/>
          <w:szCs w:val="24"/>
        </w:rPr>
        <w:t xml:space="preserve">zobowiązany jest do </w:t>
      </w:r>
      <w:r w:rsidR="00E51190" w:rsidRPr="00402E87">
        <w:rPr>
          <w:rFonts w:ascii="Times New Roman" w:hAnsi="Times New Roman" w:cs="Times New Roman"/>
          <w:sz w:val="24"/>
          <w:szCs w:val="24"/>
        </w:rPr>
        <w:t xml:space="preserve">wykonania wszystkich czynności </w:t>
      </w:r>
      <w:r w:rsidR="008179F0" w:rsidRPr="00402E87">
        <w:rPr>
          <w:rFonts w:ascii="Times New Roman" w:eastAsia="Times New Roman" w:hAnsi="Times New Roman" w:cs="Times New Roman"/>
          <w:sz w:val="24"/>
          <w:szCs w:val="24"/>
        </w:rPr>
        <w:t xml:space="preserve">związanych z </w:t>
      </w:r>
      <w:r w:rsidR="00402E87" w:rsidRPr="00402E87">
        <w:rPr>
          <w:rFonts w:ascii="Times New Roman" w:eastAsia="Times New Roman" w:hAnsi="Times New Roman" w:cs="Times New Roman"/>
          <w:sz w:val="24"/>
          <w:szCs w:val="24"/>
        </w:rPr>
        <w:t>dostawą i montażem pieców gazowych dwufunkcyjnych z zamkniętą komorą spalania do trzech lokali mieszkalnych należących do Gminy Miejskiej Jarosław, położonych w Jarosławiu przy ul. Wróblewskiego 16A/25, przy ul. Zwierzyniecka 26/12</w:t>
      </w:r>
      <w:r w:rsidR="00402E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i przy ul. Wróblewskiego 20A/4, w tym :</w:t>
      </w:r>
    </w:p>
    <w:p w:rsidR="00346AC1" w:rsidRDefault="00346AC1" w:rsidP="00BE1E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E87" w:rsidRDefault="00402E87" w:rsidP="00EF2A6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Lokal mieszkalny przy ul. Wróblewskiego 16A/25 (najemca Maria Kucaba)</w:t>
      </w:r>
    </w:p>
    <w:p w:rsidR="00EF2A64" w:rsidRPr="00EF2A64" w:rsidRDefault="00EF2A64" w:rsidP="00EF2A64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DCB" w:rsidRPr="006D3DCB" w:rsidRDefault="00402E87" w:rsidP="00402E87">
      <w:pPr>
        <w:pStyle w:val="Akapitzlist"/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KNRW 2-150315-01</w:t>
      </w:r>
    </w:p>
    <w:p w:rsidR="00402E87" w:rsidRDefault="00402E87" w:rsidP="006D3DCB">
      <w:pPr>
        <w:pStyle w:val="Akapitzlist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Demontaż i montaż nowego pieca gazowego dwufunkcyjnego z zamkniętą komorą spalania wraz z podejściami i złączkami</w:t>
      </w:r>
    </w:p>
    <w:p w:rsidR="005A5AAA" w:rsidRDefault="005A5AAA" w:rsidP="006D3DCB">
      <w:pPr>
        <w:pStyle w:val="Akapitzlist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9F0" w:rsidRPr="005A5AAA" w:rsidRDefault="00402E87" w:rsidP="005A5AAA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AA">
        <w:rPr>
          <w:rFonts w:ascii="Times New Roman" w:eastAsia="Times New Roman" w:hAnsi="Times New Roman" w:cs="Times New Roman"/>
          <w:sz w:val="24"/>
          <w:szCs w:val="24"/>
        </w:rPr>
        <w:t xml:space="preserve">piec gazowy z zamkniętą komora spalania </w:t>
      </w:r>
      <w:r w:rsidR="008179F0" w:rsidRPr="005A5AA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A5AAA">
        <w:rPr>
          <w:rFonts w:ascii="Times New Roman" w:eastAsia="Times New Roman" w:hAnsi="Times New Roman" w:cs="Times New Roman"/>
          <w:sz w:val="24"/>
          <w:szCs w:val="24"/>
        </w:rPr>
        <w:t>1 szt.</w:t>
      </w:r>
    </w:p>
    <w:p w:rsidR="005A5AAA" w:rsidRDefault="005A5AAA" w:rsidP="005A5AAA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rury spalinowe z blachy stalowej ocynkowanej – 1 szt.</w:t>
      </w:r>
    </w:p>
    <w:p w:rsidR="00402E87" w:rsidRPr="005A5AAA" w:rsidRDefault="00402E87" w:rsidP="005A5AAA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AA">
        <w:rPr>
          <w:rFonts w:ascii="Times New Roman" w:eastAsia="Times New Roman" w:hAnsi="Times New Roman" w:cs="Times New Roman"/>
          <w:sz w:val="24"/>
          <w:szCs w:val="24"/>
        </w:rPr>
        <w:t>kolana spalinowe z blachy stalowej ocynkowanej – 2 szt.</w:t>
      </w:r>
    </w:p>
    <w:p w:rsidR="00402E87" w:rsidRPr="005A5AAA" w:rsidRDefault="00402E87" w:rsidP="005A5AAA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AA">
        <w:rPr>
          <w:rFonts w:ascii="Times New Roman" w:eastAsia="Times New Roman" w:hAnsi="Times New Roman" w:cs="Times New Roman"/>
          <w:sz w:val="24"/>
          <w:szCs w:val="24"/>
        </w:rPr>
        <w:t>łączniki z żeliwa ciągliwego czarne – 8 szt.</w:t>
      </w:r>
    </w:p>
    <w:p w:rsidR="00402E87" w:rsidRPr="005A5AAA" w:rsidRDefault="00402E87" w:rsidP="005A5AAA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AA">
        <w:rPr>
          <w:rFonts w:ascii="Times New Roman" w:eastAsia="Times New Roman" w:hAnsi="Times New Roman" w:cs="Times New Roman"/>
          <w:sz w:val="24"/>
          <w:szCs w:val="24"/>
        </w:rPr>
        <w:t>łączniki z żeliwa ciągliwego ocynkowane – 4 szt.</w:t>
      </w:r>
    </w:p>
    <w:p w:rsidR="00402E87" w:rsidRPr="005A5AAA" w:rsidRDefault="005A5AAA" w:rsidP="005A5AAA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AA">
        <w:rPr>
          <w:rFonts w:ascii="Times New Roman" w:eastAsia="Times New Roman" w:hAnsi="Times New Roman" w:cs="Times New Roman"/>
          <w:sz w:val="24"/>
          <w:szCs w:val="24"/>
        </w:rPr>
        <w:t>materiały pomocnicze (od M) – 1,5 %</w:t>
      </w:r>
    </w:p>
    <w:p w:rsidR="005A5AAA" w:rsidRPr="005A5AAA" w:rsidRDefault="005A5AAA" w:rsidP="005A5AAA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AA">
        <w:rPr>
          <w:rFonts w:ascii="Times New Roman" w:eastAsia="Times New Roman" w:hAnsi="Times New Roman" w:cs="Times New Roman"/>
          <w:sz w:val="24"/>
          <w:szCs w:val="24"/>
        </w:rPr>
        <w:t>środek transportowy – 0,14 m-g</w:t>
      </w:r>
    </w:p>
    <w:p w:rsidR="00E51190" w:rsidRPr="00E51190" w:rsidRDefault="00E51190" w:rsidP="00E51190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E87" w:rsidRDefault="00402E87" w:rsidP="00402E87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Lokal mieszkalny przy ul.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Zwierzyniecka 26/12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(najemca </w:t>
      </w:r>
      <w:r>
        <w:rPr>
          <w:rFonts w:ascii="Times New Roman" w:eastAsia="Times New Roman" w:hAnsi="Times New Roman" w:cs="Times New Roman"/>
          <w:sz w:val="24"/>
          <w:szCs w:val="24"/>
        </w:rPr>
        <w:t>Lucyna Lepszy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65D69" w:rsidRDefault="00A65D69" w:rsidP="00A65D69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AAA" w:rsidRPr="006D3DCB" w:rsidRDefault="005A5AAA" w:rsidP="005A5AAA">
      <w:pPr>
        <w:pStyle w:val="Akapitzlist"/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KNRW 2-150315-01</w:t>
      </w:r>
    </w:p>
    <w:p w:rsidR="005A5AAA" w:rsidRDefault="005A5AAA" w:rsidP="005A5AAA">
      <w:pPr>
        <w:pStyle w:val="Akapitzlist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Demontaż i montaż nowego pieca gazowego dwufunkcyjnego z zamkniętą komorą spalania wraz z podejściami i złączkami</w:t>
      </w:r>
    </w:p>
    <w:p w:rsidR="005A5AAA" w:rsidRDefault="005A5AAA" w:rsidP="005A5AAA">
      <w:pPr>
        <w:pStyle w:val="Akapitzlist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AAA" w:rsidRPr="005A5AAA" w:rsidRDefault="005A5AAA" w:rsidP="005A5AAA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AA">
        <w:rPr>
          <w:rFonts w:ascii="Times New Roman" w:eastAsia="Times New Roman" w:hAnsi="Times New Roman" w:cs="Times New Roman"/>
          <w:sz w:val="24"/>
          <w:szCs w:val="24"/>
        </w:rPr>
        <w:t>piec gazowy z zamkniętą komora spalania – 1 szt.</w:t>
      </w:r>
    </w:p>
    <w:p w:rsidR="005A5AAA" w:rsidRDefault="005A5AAA" w:rsidP="005A5AAA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rury spalinowe z blachy stalowej ocynkowanej – 1 szt.</w:t>
      </w:r>
    </w:p>
    <w:p w:rsidR="005A5AAA" w:rsidRPr="005A5AAA" w:rsidRDefault="005A5AAA" w:rsidP="005A5AAA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AA">
        <w:rPr>
          <w:rFonts w:ascii="Times New Roman" w:eastAsia="Times New Roman" w:hAnsi="Times New Roman" w:cs="Times New Roman"/>
          <w:sz w:val="24"/>
          <w:szCs w:val="24"/>
        </w:rPr>
        <w:t>kolana spalinowe z blachy stalowej ocynkowanej – 2 szt.</w:t>
      </w:r>
    </w:p>
    <w:p w:rsidR="005A5AAA" w:rsidRPr="005A5AAA" w:rsidRDefault="005A5AAA" w:rsidP="005A5AAA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AA">
        <w:rPr>
          <w:rFonts w:ascii="Times New Roman" w:eastAsia="Times New Roman" w:hAnsi="Times New Roman" w:cs="Times New Roman"/>
          <w:sz w:val="24"/>
          <w:szCs w:val="24"/>
        </w:rPr>
        <w:t>łączniki z żeliwa ciągliwego czarne – 8 szt.</w:t>
      </w:r>
    </w:p>
    <w:p w:rsidR="005A5AAA" w:rsidRPr="005A5AAA" w:rsidRDefault="005A5AAA" w:rsidP="005A5AAA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AA">
        <w:rPr>
          <w:rFonts w:ascii="Times New Roman" w:eastAsia="Times New Roman" w:hAnsi="Times New Roman" w:cs="Times New Roman"/>
          <w:sz w:val="24"/>
          <w:szCs w:val="24"/>
        </w:rPr>
        <w:t>łączniki z żeliwa ciągliwego ocynkowane – 4 szt.</w:t>
      </w:r>
    </w:p>
    <w:p w:rsidR="005A5AAA" w:rsidRPr="005A5AAA" w:rsidRDefault="005A5AAA" w:rsidP="005A5AAA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AA">
        <w:rPr>
          <w:rFonts w:ascii="Times New Roman" w:eastAsia="Times New Roman" w:hAnsi="Times New Roman" w:cs="Times New Roman"/>
          <w:sz w:val="24"/>
          <w:szCs w:val="24"/>
        </w:rPr>
        <w:t>materiały pomocnicze (od M) – 1,5 %</w:t>
      </w:r>
    </w:p>
    <w:p w:rsidR="005A5AAA" w:rsidRDefault="005A5AAA" w:rsidP="005A5AAA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AA">
        <w:rPr>
          <w:rFonts w:ascii="Times New Roman" w:eastAsia="Times New Roman" w:hAnsi="Times New Roman" w:cs="Times New Roman"/>
          <w:sz w:val="24"/>
          <w:szCs w:val="24"/>
        </w:rPr>
        <w:t>środek transportowy – 0,14 m-g</w:t>
      </w:r>
    </w:p>
    <w:p w:rsidR="005A5AAA" w:rsidRPr="005A5AAA" w:rsidRDefault="005A5AAA" w:rsidP="005A5AAA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A5AAA" w:rsidRDefault="005A5AAA" w:rsidP="00A65D69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E87" w:rsidRDefault="00402E87" w:rsidP="00402E87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Lokal mieszkalny przy ul.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Wróblewskiego 20A/4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(najemca </w:t>
      </w:r>
      <w:r>
        <w:rPr>
          <w:rFonts w:ascii="Times New Roman" w:eastAsia="Times New Roman" w:hAnsi="Times New Roman" w:cs="Times New Roman"/>
          <w:sz w:val="24"/>
          <w:szCs w:val="24"/>
        </w:rPr>
        <w:t>Halina Fryc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A5AAA" w:rsidRDefault="005A5AAA" w:rsidP="005A5AAA">
      <w:pPr>
        <w:pStyle w:val="Akapitzlist"/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AAA" w:rsidRPr="006D3DCB" w:rsidRDefault="005A5AAA" w:rsidP="005A5AAA">
      <w:pPr>
        <w:pStyle w:val="Akapitzlist"/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KNRW 2-150315-01</w:t>
      </w:r>
    </w:p>
    <w:p w:rsidR="005A5AAA" w:rsidRDefault="005A5AAA" w:rsidP="005A5AAA">
      <w:pPr>
        <w:pStyle w:val="Akapitzlist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Demontaż i montaż nowego pieca gazowego dwufunkcyjnego z zamkniętą komorą spalania wraz z podejściami i złączkami</w:t>
      </w:r>
    </w:p>
    <w:p w:rsidR="005A5AAA" w:rsidRDefault="005A5AAA" w:rsidP="005A5AAA">
      <w:pPr>
        <w:pStyle w:val="Akapitzlist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AAA" w:rsidRPr="005A5AAA" w:rsidRDefault="005A5AAA" w:rsidP="005A5AAA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AA">
        <w:rPr>
          <w:rFonts w:ascii="Times New Roman" w:eastAsia="Times New Roman" w:hAnsi="Times New Roman" w:cs="Times New Roman"/>
          <w:sz w:val="24"/>
          <w:szCs w:val="24"/>
        </w:rPr>
        <w:t>piec gazowy z zamkniętą komora spalania – 1 szt.</w:t>
      </w:r>
    </w:p>
    <w:p w:rsidR="005A5AAA" w:rsidRDefault="005A5AAA" w:rsidP="005A5AAA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rury spalinowe z blachy stalowej ocynkowanej – 1 szt.</w:t>
      </w:r>
    </w:p>
    <w:p w:rsidR="005A5AAA" w:rsidRPr="005A5AAA" w:rsidRDefault="005A5AAA" w:rsidP="005A5AAA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AA">
        <w:rPr>
          <w:rFonts w:ascii="Times New Roman" w:eastAsia="Times New Roman" w:hAnsi="Times New Roman" w:cs="Times New Roman"/>
          <w:sz w:val="24"/>
          <w:szCs w:val="24"/>
        </w:rPr>
        <w:t>kolana spalinowe z blachy stalowej ocynkowanej – 2 szt.</w:t>
      </w:r>
    </w:p>
    <w:p w:rsidR="005A5AAA" w:rsidRPr="005A5AAA" w:rsidRDefault="005A5AAA" w:rsidP="005A5AAA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AA">
        <w:rPr>
          <w:rFonts w:ascii="Times New Roman" w:eastAsia="Times New Roman" w:hAnsi="Times New Roman" w:cs="Times New Roman"/>
          <w:sz w:val="24"/>
          <w:szCs w:val="24"/>
        </w:rPr>
        <w:t>łączniki z żeliwa ciągliwego czarne – 8 szt.</w:t>
      </w:r>
    </w:p>
    <w:p w:rsidR="005A5AAA" w:rsidRPr="005A5AAA" w:rsidRDefault="005A5AAA" w:rsidP="005A5AAA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AA">
        <w:rPr>
          <w:rFonts w:ascii="Times New Roman" w:eastAsia="Times New Roman" w:hAnsi="Times New Roman" w:cs="Times New Roman"/>
          <w:sz w:val="24"/>
          <w:szCs w:val="24"/>
        </w:rPr>
        <w:t>łączniki z żeliwa ciągliwego ocynkowane – 4 szt.</w:t>
      </w:r>
    </w:p>
    <w:p w:rsidR="005A5AAA" w:rsidRPr="005A5AAA" w:rsidRDefault="005A5AAA" w:rsidP="005A5AAA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AA">
        <w:rPr>
          <w:rFonts w:ascii="Times New Roman" w:eastAsia="Times New Roman" w:hAnsi="Times New Roman" w:cs="Times New Roman"/>
          <w:sz w:val="24"/>
          <w:szCs w:val="24"/>
        </w:rPr>
        <w:t>materiały pomocnicze (od M) – 1,5 %</w:t>
      </w:r>
    </w:p>
    <w:p w:rsidR="005A5AAA" w:rsidRPr="005A5AAA" w:rsidRDefault="005A5AAA" w:rsidP="005A5AAA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AA">
        <w:rPr>
          <w:rFonts w:ascii="Times New Roman" w:eastAsia="Times New Roman" w:hAnsi="Times New Roman" w:cs="Times New Roman"/>
          <w:sz w:val="24"/>
          <w:szCs w:val="24"/>
        </w:rPr>
        <w:t>środek transportowy – 0,14 m-g</w:t>
      </w:r>
    </w:p>
    <w:p w:rsidR="005A5AAA" w:rsidRPr="005A5AAA" w:rsidRDefault="005A5AAA" w:rsidP="005A5A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A5AAA" w:rsidRPr="005A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7330"/>
    <w:multiLevelType w:val="hybridMultilevel"/>
    <w:tmpl w:val="8B8271BA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205E"/>
    <w:multiLevelType w:val="hybridMultilevel"/>
    <w:tmpl w:val="1FA0B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12847"/>
    <w:multiLevelType w:val="hybridMultilevel"/>
    <w:tmpl w:val="E4787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124B0"/>
    <w:multiLevelType w:val="hybridMultilevel"/>
    <w:tmpl w:val="537C2980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096219"/>
    <w:multiLevelType w:val="hybridMultilevel"/>
    <w:tmpl w:val="23606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10DAD"/>
    <w:multiLevelType w:val="hybridMultilevel"/>
    <w:tmpl w:val="AF9093D6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682048"/>
    <w:multiLevelType w:val="hybridMultilevel"/>
    <w:tmpl w:val="31CEF3EE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5AF"/>
    <w:multiLevelType w:val="hybridMultilevel"/>
    <w:tmpl w:val="C93CA30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343F45"/>
    <w:multiLevelType w:val="hybridMultilevel"/>
    <w:tmpl w:val="07FA801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01201E"/>
    <w:multiLevelType w:val="hybridMultilevel"/>
    <w:tmpl w:val="BD8E8018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20A86"/>
    <w:multiLevelType w:val="hybridMultilevel"/>
    <w:tmpl w:val="F65E2456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5E1EFD"/>
    <w:multiLevelType w:val="hybridMultilevel"/>
    <w:tmpl w:val="0C845F7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B1"/>
    <w:rsid w:val="000762B3"/>
    <w:rsid w:val="0008344A"/>
    <w:rsid w:val="00150300"/>
    <w:rsid w:val="0017346A"/>
    <w:rsid w:val="0023252F"/>
    <w:rsid w:val="00346AC1"/>
    <w:rsid w:val="003835E8"/>
    <w:rsid w:val="003F74F1"/>
    <w:rsid w:val="00402E87"/>
    <w:rsid w:val="005A5AAA"/>
    <w:rsid w:val="00601E70"/>
    <w:rsid w:val="00642719"/>
    <w:rsid w:val="006A7F77"/>
    <w:rsid w:val="006D3DCB"/>
    <w:rsid w:val="006D4984"/>
    <w:rsid w:val="008179F0"/>
    <w:rsid w:val="008F274B"/>
    <w:rsid w:val="009819B6"/>
    <w:rsid w:val="00A65D69"/>
    <w:rsid w:val="00AD69B1"/>
    <w:rsid w:val="00AF39A7"/>
    <w:rsid w:val="00BB5E7B"/>
    <w:rsid w:val="00BE1E3A"/>
    <w:rsid w:val="00C33E94"/>
    <w:rsid w:val="00D02269"/>
    <w:rsid w:val="00D80B68"/>
    <w:rsid w:val="00D923FD"/>
    <w:rsid w:val="00DA4D5B"/>
    <w:rsid w:val="00E173DA"/>
    <w:rsid w:val="00E51190"/>
    <w:rsid w:val="00EF2A64"/>
    <w:rsid w:val="00F355AC"/>
    <w:rsid w:val="00F41A03"/>
    <w:rsid w:val="00F46EFB"/>
    <w:rsid w:val="00F608BB"/>
    <w:rsid w:val="00FB2474"/>
    <w:rsid w:val="00FE363A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877F0-28DC-43BB-BAC2-A8D87B11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4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F9EF0-CD85-4648-ACF6-91C5C337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Dejneka </dc:creator>
  <cp:keywords/>
  <dc:description/>
  <cp:lastModifiedBy>Adam Dejneka </cp:lastModifiedBy>
  <cp:revision>19</cp:revision>
  <cp:lastPrinted>2021-05-13T07:57:00Z</cp:lastPrinted>
  <dcterms:created xsi:type="dcterms:W3CDTF">2018-12-21T07:42:00Z</dcterms:created>
  <dcterms:modified xsi:type="dcterms:W3CDTF">2021-06-24T06:51:00Z</dcterms:modified>
</cp:coreProperties>
</file>